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CA3" w:rsidRPr="00D54BAA" w:rsidRDefault="00D54BAA" w:rsidP="002F7CA3">
      <w:pPr>
        <w:jc w:val="right"/>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645910" cy="9135076"/>
            <wp:effectExtent l="19050" t="0" r="2540" b="0"/>
            <wp:docPr id="1" name="Рисунок 1" descr="C:\Users\User\Desktop\пас без-т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ас без-ти.jpg"/>
                    <pic:cNvPicPr>
                      <a:picLocks noChangeAspect="1" noChangeArrowheads="1"/>
                    </pic:cNvPicPr>
                  </pic:nvPicPr>
                  <pic:blipFill>
                    <a:blip r:embed="rId7" cstate="print"/>
                    <a:srcRect/>
                    <a:stretch>
                      <a:fillRect/>
                    </a:stretch>
                  </pic:blipFill>
                  <pic:spPr bwMode="auto">
                    <a:xfrm>
                      <a:off x="0" y="0"/>
                      <a:ext cx="6645910" cy="9135076"/>
                    </a:xfrm>
                    <a:prstGeom prst="rect">
                      <a:avLst/>
                    </a:prstGeom>
                    <a:noFill/>
                    <a:ln w="9525">
                      <a:noFill/>
                      <a:miter lim="800000"/>
                      <a:headEnd/>
                      <a:tailEnd/>
                    </a:ln>
                  </pic:spPr>
                </pic:pic>
              </a:graphicData>
            </a:graphic>
          </wp:inline>
        </w:drawing>
      </w: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D54BAA">
      <w:pPr>
        <w:rPr>
          <w:rFonts w:ascii="Times New Roman" w:hAnsi="Times New Roman" w:cs="Times New Roman"/>
          <w:b/>
          <w:i/>
          <w:sz w:val="28"/>
          <w:szCs w:val="28"/>
        </w:rPr>
      </w:pPr>
    </w:p>
    <w:p w:rsidR="00626403" w:rsidRDefault="00626403" w:rsidP="00626403">
      <w:pPr>
        <w:jc w:val="center"/>
        <w:rPr>
          <w:rFonts w:ascii="Times New Roman" w:hAnsi="Times New Roman"/>
          <w:b/>
          <w:sz w:val="28"/>
          <w:szCs w:val="28"/>
        </w:rPr>
      </w:pPr>
      <w:r w:rsidRPr="00F54C4D">
        <w:rPr>
          <w:rFonts w:ascii="Times New Roman" w:hAnsi="Times New Roman"/>
          <w:b/>
          <w:sz w:val="28"/>
          <w:szCs w:val="28"/>
        </w:rPr>
        <w:t>Содержание</w:t>
      </w:r>
    </w:p>
    <w:p w:rsidR="00626403" w:rsidRPr="00E207A7" w:rsidRDefault="00626403" w:rsidP="00626403">
      <w:pPr>
        <w:numPr>
          <w:ilvl w:val="0"/>
          <w:numId w:val="45"/>
        </w:numPr>
        <w:tabs>
          <w:tab w:val="clear" w:pos="360"/>
        </w:tabs>
        <w:spacing w:before="100" w:beforeAutospacing="1" w:after="100" w:afterAutospacing="1"/>
        <w:ind w:left="0" w:firstLine="0"/>
        <w:jc w:val="both"/>
        <w:rPr>
          <w:rFonts w:ascii="Times New Roman" w:hAnsi="Times New Roman"/>
          <w:color w:val="000000"/>
          <w:sz w:val="24"/>
          <w:szCs w:val="24"/>
        </w:rPr>
      </w:pPr>
      <w:r w:rsidRPr="00E207A7">
        <w:rPr>
          <w:rFonts w:ascii="Times New Roman" w:hAnsi="Times New Roman"/>
          <w:bCs/>
          <w:color w:val="000000"/>
          <w:sz w:val="24"/>
          <w:szCs w:val="24"/>
        </w:rPr>
        <w:t xml:space="preserve">ОБЩИЕ СВЕДЕНИЯ </w:t>
      </w:r>
    </w:p>
    <w:p w:rsidR="00626403" w:rsidRPr="00E207A7" w:rsidRDefault="00626403" w:rsidP="00626403">
      <w:pPr>
        <w:numPr>
          <w:ilvl w:val="0"/>
          <w:numId w:val="45"/>
        </w:numPr>
        <w:tabs>
          <w:tab w:val="clear" w:pos="360"/>
        </w:tabs>
        <w:spacing w:before="100" w:beforeAutospacing="1" w:after="100" w:afterAutospacing="1"/>
        <w:ind w:left="0" w:firstLine="0"/>
        <w:jc w:val="both"/>
        <w:rPr>
          <w:rFonts w:ascii="Times New Roman" w:hAnsi="Times New Roman"/>
          <w:color w:val="000000"/>
          <w:sz w:val="24"/>
          <w:szCs w:val="24"/>
        </w:rPr>
      </w:pPr>
      <w:r w:rsidRPr="00E207A7">
        <w:rPr>
          <w:rFonts w:ascii="Times New Roman" w:hAnsi="Times New Roman"/>
          <w:color w:val="000000"/>
          <w:sz w:val="24"/>
          <w:szCs w:val="24"/>
        </w:rPr>
        <w:t xml:space="preserve"> ПЛАН-СХЕМЫ ОБЩЕОБРАЗОВАТЕЛЬНОГО УЧРЕЖДЕНИЯ</w:t>
      </w:r>
    </w:p>
    <w:p w:rsidR="00626403" w:rsidRPr="00E207A7" w:rsidRDefault="00626403" w:rsidP="00626403">
      <w:pPr>
        <w:numPr>
          <w:ilvl w:val="0"/>
          <w:numId w:val="46"/>
        </w:numPr>
        <w:spacing w:before="100" w:beforeAutospacing="1" w:after="100" w:afterAutospacing="1"/>
        <w:ind w:left="0" w:firstLine="0"/>
        <w:jc w:val="both"/>
        <w:rPr>
          <w:rFonts w:ascii="Times New Roman" w:hAnsi="Times New Roman"/>
          <w:color w:val="000000"/>
          <w:sz w:val="24"/>
          <w:szCs w:val="24"/>
        </w:rPr>
      </w:pPr>
      <w:r w:rsidRPr="00E207A7">
        <w:rPr>
          <w:rFonts w:ascii="Times New Roman" w:hAnsi="Times New Roman"/>
          <w:color w:val="000000"/>
          <w:sz w:val="24"/>
          <w:szCs w:val="24"/>
        </w:rPr>
        <w:t>Маршруты движения организованных групп детей от дома к МБОУ «Тоншерминская  СОШ»</w:t>
      </w:r>
    </w:p>
    <w:p w:rsidR="00626403" w:rsidRPr="00E207A7" w:rsidRDefault="00626403" w:rsidP="00626403">
      <w:pPr>
        <w:numPr>
          <w:ilvl w:val="0"/>
          <w:numId w:val="46"/>
        </w:numPr>
        <w:ind w:left="0" w:firstLine="0"/>
        <w:rPr>
          <w:rFonts w:ascii="Times New Roman" w:hAnsi="Times New Roman"/>
          <w:sz w:val="24"/>
          <w:szCs w:val="24"/>
        </w:rPr>
      </w:pPr>
      <w:r w:rsidRPr="00E207A7">
        <w:rPr>
          <w:rFonts w:ascii="Times New Roman" w:hAnsi="Times New Roman"/>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p>
    <w:p w:rsidR="00626403" w:rsidRPr="00E207A7" w:rsidRDefault="00626403" w:rsidP="00626403">
      <w:pPr>
        <w:numPr>
          <w:ilvl w:val="0"/>
          <w:numId w:val="46"/>
        </w:numPr>
        <w:spacing w:before="100" w:beforeAutospacing="1" w:after="100" w:afterAutospacing="1"/>
        <w:ind w:left="0" w:firstLine="0"/>
        <w:jc w:val="both"/>
        <w:rPr>
          <w:rFonts w:ascii="Times New Roman" w:hAnsi="Times New Roman"/>
          <w:color w:val="000000"/>
          <w:sz w:val="24"/>
          <w:szCs w:val="24"/>
        </w:rPr>
      </w:pPr>
      <w:r w:rsidRPr="00E207A7">
        <w:rPr>
          <w:rFonts w:ascii="Times New Roman" w:hAnsi="Times New Roman"/>
          <w:color w:val="000000"/>
          <w:sz w:val="24"/>
          <w:szCs w:val="24"/>
        </w:rPr>
        <w:t>Информация об обеспечении безопасности перевозок детей специальным транспортным средством (автобусом)</w:t>
      </w:r>
    </w:p>
    <w:p w:rsidR="00626403" w:rsidRPr="00E207A7" w:rsidRDefault="00626403" w:rsidP="00626403">
      <w:pPr>
        <w:pStyle w:val="a6"/>
        <w:numPr>
          <w:ilvl w:val="0"/>
          <w:numId w:val="46"/>
        </w:numPr>
        <w:spacing w:before="0" w:beforeAutospacing="0" w:after="0" w:afterAutospacing="0"/>
        <w:ind w:left="0" w:firstLine="0"/>
      </w:pPr>
      <w:r w:rsidRPr="00E207A7">
        <w:rPr>
          <w:rFonts w:ascii="Cambria" w:hAnsi="Cambria"/>
          <w:bCs/>
          <w:color w:val="000000"/>
          <w:kern w:val="24"/>
        </w:rPr>
        <w:t>Пути движения транспортных средств и учащихся к школе и от школы</w:t>
      </w:r>
    </w:p>
    <w:p w:rsidR="00626403" w:rsidRPr="00E207A7" w:rsidRDefault="00626403" w:rsidP="00626403">
      <w:pPr>
        <w:ind w:left="360"/>
        <w:jc w:val="center"/>
        <w:rPr>
          <w:rFonts w:ascii="Times New Roman" w:hAnsi="Times New Roman"/>
          <w:sz w:val="24"/>
          <w:szCs w:val="24"/>
        </w:rPr>
      </w:pPr>
    </w:p>
    <w:p w:rsidR="00626403" w:rsidRPr="00E207A7" w:rsidRDefault="00626403" w:rsidP="00626403">
      <w:pPr>
        <w:spacing w:before="100" w:beforeAutospacing="1" w:after="100" w:afterAutospacing="1"/>
        <w:jc w:val="both"/>
        <w:rPr>
          <w:rFonts w:ascii="Times New Roman" w:hAnsi="Times New Roman"/>
          <w:color w:val="000000"/>
          <w:sz w:val="24"/>
          <w:szCs w:val="24"/>
        </w:rPr>
      </w:pPr>
      <w:r w:rsidRPr="00E207A7">
        <w:rPr>
          <w:rFonts w:ascii="Times New Roman" w:hAnsi="Times New Roman"/>
          <w:bCs/>
          <w:color w:val="000000"/>
          <w:sz w:val="24"/>
          <w:szCs w:val="24"/>
          <w:lang w:val="en-US"/>
        </w:rPr>
        <w:t>III</w:t>
      </w:r>
      <w:r w:rsidRPr="00E207A7">
        <w:rPr>
          <w:rFonts w:ascii="Times New Roman" w:hAnsi="Times New Roman"/>
          <w:bCs/>
          <w:color w:val="000000"/>
          <w:sz w:val="24"/>
          <w:szCs w:val="24"/>
        </w:rPr>
        <w:t>. ПРИЛОЖЕНИЯ К ПАСПОРТУ МЕТОДИЧЕСКИХ И НОРМАТИВНЫХ ДОКУМЕНТОВ:</w:t>
      </w:r>
    </w:p>
    <w:p w:rsidR="00626403" w:rsidRPr="00E207A7" w:rsidRDefault="00626403" w:rsidP="00626403">
      <w:pPr>
        <w:spacing w:before="100" w:beforeAutospacing="1" w:after="100" w:afterAutospacing="1"/>
        <w:jc w:val="both"/>
        <w:rPr>
          <w:rFonts w:ascii="Times New Roman" w:hAnsi="Times New Roman"/>
          <w:bCs/>
          <w:color w:val="000000"/>
          <w:sz w:val="24"/>
          <w:szCs w:val="24"/>
        </w:rPr>
      </w:pPr>
      <w:r w:rsidRPr="00E207A7">
        <w:rPr>
          <w:rFonts w:ascii="Times New Roman" w:hAnsi="Times New Roman"/>
          <w:bCs/>
          <w:color w:val="000000"/>
          <w:sz w:val="24"/>
          <w:szCs w:val="24"/>
        </w:rPr>
        <w:t>1.Мероприятия по профилактике детского дорожно-транспортного травматизма</w:t>
      </w:r>
    </w:p>
    <w:p w:rsidR="00626403" w:rsidRPr="00E207A7" w:rsidRDefault="00626403" w:rsidP="00626403">
      <w:pPr>
        <w:spacing w:before="100" w:beforeAutospacing="1" w:after="100" w:afterAutospacing="1"/>
        <w:jc w:val="both"/>
        <w:rPr>
          <w:rFonts w:ascii="Times New Roman" w:hAnsi="Times New Roman"/>
          <w:color w:val="000000"/>
          <w:sz w:val="24"/>
          <w:szCs w:val="24"/>
        </w:rPr>
      </w:pPr>
      <w:r w:rsidRPr="00E207A7">
        <w:rPr>
          <w:rFonts w:ascii="Times New Roman" w:hAnsi="Times New Roman"/>
          <w:bCs/>
          <w:color w:val="000000"/>
          <w:sz w:val="24"/>
          <w:szCs w:val="24"/>
        </w:rPr>
        <w:t>2. Совместный план работы МБОУ «Тоншерминская  СОШ» и ОГИБДД ОМВД России по Тетюшскому району по предупреждению детского дорожно-транспортного травматизма  на 2017-2018 учебный год</w:t>
      </w:r>
    </w:p>
    <w:p w:rsidR="00626403" w:rsidRPr="00E207A7" w:rsidRDefault="00626403" w:rsidP="00626403">
      <w:pPr>
        <w:spacing w:before="100" w:beforeAutospacing="1"/>
        <w:jc w:val="both"/>
        <w:rPr>
          <w:rFonts w:ascii="Times New Roman" w:hAnsi="Times New Roman"/>
          <w:bCs/>
          <w:color w:val="000000"/>
          <w:sz w:val="24"/>
          <w:szCs w:val="24"/>
        </w:rPr>
      </w:pPr>
      <w:r w:rsidRPr="00E207A7">
        <w:rPr>
          <w:rFonts w:ascii="Times New Roman" w:hAnsi="Times New Roman"/>
          <w:bCs/>
          <w:color w:val="000000"/>
          <w:sz w:val="24"/>
          <w:szCs w:val="24"/>
        </w:rPr>
        <w:t>3. План работы по профилактике дорожно</w:t>
      </w:r>
      <w:r w:rsidRPr="00E207A7">
        <w:rPr>
          <w:rFonts w:ascii="Times New Roman" w:hAnsi="Times New Roman"/>
          <w:bCs/>
          <w:color w:val="000000"/>
          <w:sz w:val="24"/>
          <w:szCs w:val="24"/>
        </w:rPr>
        <w:softHyphen/>
        <w:t>-транспортного травматизма на учебный год</w:t>
      </w:r>
    </w:p>
    <w:p w:rsidR="00626403" w:rsidRPr="00E207A7" w:rsidRDefault="00626403" w:rsidP="00626403">
      <w:pPr>
        <w:spacing w:before="100" w:beforeAutospacing="1"/>
        <w:jc w:val="both"/>
        <w:outlineLvl w:val="3"/>
        <w:rPr>
          <w:rFonts w:ascii="Times New Roman" w:hAnsi="Times New Roman"/>
          <w:bCs/>
          <w:color w:val="000000"/>
          <w:sz w:val="24"/>
          <w:szCs w:val="24"/>
        </w:rPr>
      </w:pPr>
      <w:r w:rsidRPr="00E207A7">
        <w:rPr>
          <w:rFonts w:ascii="Times New Roman" w:hAnsi="Times New Roman"/>
          <w:bCs/>
          <w:color w:val="000000"/>
          <w:sz w:val="24"/>
          <w:szCs w:val="24"/>
        </w:rPr>
        <w:t>4. Инструкция для педагогов по предупреждению детского дорожно-транспортного</w:t>
      </w:r>
    </w:p>
    <w:p w:rsidR="00626403" w:rsidRPr="00E207A7" w:rsidRDefault="00626403" w:rsidP="00626403">
      <w:pPr>
        <w:spacing w:before="100" w:beforeAutospacing="1"/>
        <w:jc w:val="both"/>
        <w:rPr>
          <w:rFonts w:ascii="Times New Roman" w:hAnsi="Times New Roman"/>
          <w:bCs/>
          <w:color w:val="000000"/>
          <w:sz w:val="24"/>
          <w:szCs w:val="24"/>
        </w:rPr>
      </w:pPr>
      <w:r w:rsidRPr="00E207A7">
        <w:rPr>
          <w:rFonts w:ascii="Times New Roman" w:hAnsi="Times New Roman"/>
          <w:bCs/>
          <w:color w:val="000000"/>
          <w:sz w:val="24"/>
          <w:szCs w:val="24"/>
        </w:rPr>
        <w:t>5.</w:t>
      </w:r>
      <w:r>
        <w:rPr>
          <w:rFonts w:ascii="Times New Roman" w:hAnsi="Times New Roman"/>
          <w:bCs/>
          <w:color w:val="000000"/>
          <w:sz w:val="24"/>
          <w:szCs w:val="24"/>
        </w:rPr>
        <w:t xml:space="preserve"> </w:t>
      </w:r>
      <w:r w:rsidRPr="00E207A7">
        <w:rPr>
          <w:rFonts w:ascii="Times New Roman" w:hAnsi="Times New Roman"/>
          <w:bCs/>
          <w:color w:val="000000"/>
          <w:sz w:val="24"/>
          <w:szCs w:val="24"/>
        </w:rPr>
        <w:t>Организация занятий по обучению школьников безопасному поведению на улице</w:t>
      </w:r>
    </w:p>
    <w:p w:rsidR="00626403" w:rsidRPr="00E207A7" w:rsidRDefault="00626403" w:rsidP="00626403">
      <w:pPr>
        <w:spacing w:before="100" w:beforeAutospacing="1"/>
        <w:rPr>
          <w:rFonts w:ascii="Times New Roman" w:hAnsi="Times New Roman"/>
          <w:color w:val="000000"/>
          <w:sz w:val="24"/>
          <w:szCs w:val="24"/>
        </w:rPr>
      </w:pPr>
      <w:r w:rsidRPr="00E207A7">
        <w:rPr>
          <w:rFonts w:ascii="Times New Roman" w:hAnsi="Times New Roman"/>
          <w:bCs/>
          <w:color w:val="000000"/>
          <w:sz w:val="24"/>
          <w:szCs w:val="24"/>
        </w:rPr>
        <w:t>6.</w:t>
      </w:r>
      <w:r>
        <w:rPr>
          <w:rFonts w:ascii="Times New Roman" w:hAnsi="Times New Roman"/>
          <w:bCs/>
          <w:color w:val="000000"/>
          <w:sz w:val="24"/>
          <w:szCs w:val="24"/>
        </w:rPr>
        <w:t xml:space="preserve">  </w:t>
      </w:r>
      <w:r w:rsidRPr="00E207A7">
        <w:rPr>
          <w:rFonts w:ascii="Times New Roman" w:hAnsi="Times New Roman"/>
          <w:bCs/>
          <w:color w:val="000000"/>
          <w:sz w:val="24"/>
          <w:szCs w:val="24"/>
        </w:rPr>
        <w:t>Просвещение родит</w:t>
      </w:r>
      <w:r>
        <w:rPr>
          <w:rFonts w:ascii="Times New Roman" w:hAnsi="Times New Roman"/>
          <w:bCs/>
          <w:color w:val="000000"/>
          <w:sz w:val="24"/>
          <w:szCs w:val="24"/>
        </w:rPr>
        <w:t xml:space="preserve">елей по вопросам обучения детей </w:t>
      </w:r>
      <w:r w:rsidRPr="00E207A7">
        <w:rPr>
          <w:rFonts w:ascii="Times New Roman" w:hAnsi="Times New Roman"/>
          <w:bCs/>
          <w:color w:val="000000"/>
          <w:sz w:val="24"/>
          <w:szCs w:val="24"/>
        </w:rPr>
        <w:t>правилам дорожного движения</w:t>
      </w:r>
    </w:p>
    <w:p w:rsidR="00626403" w:rsidRPr="00E207A7" w:rsidRDefault="00626403" w:rsidP="00626403">
      <w:pPr>
        <w:spacing w:before="100" w:beforeAutospacing="1" w:after="100" w:afterAutospacing="1"/>
        <w:jc w:val="both"/>
        <w:rPr>
          <w:rFonts w:ascii="Times New Roman" w:hAnsi="Times New Roman"/>
          <w:color w:val="000000"/>
          <w:sz w:val="24"/>
          <w:szCs w:val="24"/>
        </w:rPr>
      </w:pPr>
      <w:r w:rsidRPr="00E207A7">
        <w:rPr>
          <w:rFonts w:ascii="Times New Roman" w:hAnsi="Times New Roman"/>
          <w:bCs/>
          <w:color w:val="000000"/>
          <w:sz w:val="24"/>
          <w:szCs w:val="24"/>
        </w:rPr>
        <w:t>7. Методическая копилка</w:t>
      </w:r>
    </w:p>
    <w:p w:rsidR="00626403" w:rsidRPr="00886B4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626403" w:rsidRPr="00886B4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626403" w:rsidRPr="00886B4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626403" w:rsidRPr="00886B4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дорогахЦелевые прогулки как форма профилактики детского дорожно-транспортного травматизма</w:t>
      </w:r>
    </w:p>
    <w:p w:rsidR="00626403" w:rsidRPr="00886B4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626403" w:rsidRDefault="00626403" w:rsidP="00626403">
      <w:pPr>
        <w:pStyle w:val="ac"/>
        <w:numPr>
          <w:ilvl w:val="0"/>
          <w:numId w:val="47"/>
        </w:numPr>
        <w:spacing w:before="100" w:beforeAutospacing="1" w:after="100" w:afterAutospacing="1" w:line="240" w:lineRule="auto"/>
        <w:ind w:firstLine="0"/>
        <w:jc w:val="both"/>
        <w:rPr>
          <w:rFonts w:ascii="Times New Roman" w:hAnsi="Times New Roman"/>
          <w:color w:val="000000"/>
          <w:sz w:val="24"/>
          <w:szCs w:val="24"/>
        </w:rPr>
      </w:pPr>
      <w:r w:rsidRPr="00886B43">
        <w:rPr>
          <w:rFonts w:ascii="Times New Roman" w:hAnsi="Times New Roman"/>
          <w:color w:val="000000"/>
          <w:sz w:val="24"/>
          <w:szCs w:val="24"/>
        </w:rPr>
        <w:t>Классные часы в школе  по БДД</w:t>
      </w:r>
    </w:p>
    <w:p w:rsidR="00626403" w:rsidRPr="00886B43" w:rsidRDefault="00626403" w:rsidP="00626403">
      <w:pPr>
        <w:spacing w:before="100" w:beforeAutospacing="1" w:after="100" w:afterAutospacing="1"/>
        <w:jc w:val="both"/>
        <w:rPr>
          <w:rFonts w:ascii="Times New Roman" w:hAnsi="Times New Roman"/>
          <w:color w:val="000000"/>
          <w:sz w:val="24"/>
          <w:szCs w:val="24"/>
        </w:rPr>
      </w:pPr>
    </w:p>
    <w:p w:rsidR="00626403" w:rsidRDefault="00626403" w:rsidP="00626403">
      <w:pPr>
        <w:jc w:val="center"/>
        <w:rPr>
          <w:rFonts w:ascii="Times New Roman" w:hAnsi="Times New Roman"/>
          <w:b/>
          <w:sz w:val="28"/>
          <w:szCs w:val="28"/>
        </w:rPr>
      </w:pPr>
    </w:p>
    <w:p w:rsidR="00626403" w:rsidRDefault="00626403" w:rsidP="00626403">
      <w:pPr>
        <w:jc w:val="center"/>
        <w:rPr>
          <w:rFonts w:ascii="Times New Roman" w:hAnsi="Times New Roman"/>
          <w:b/>
          <w:sz w:val="28"/>
          <w:szCs w:val="28"/>
        </w:rPr>
      </w:pPr>
    </w:p>
    <w:p w:rsidR="00626403" w:rsidRDefault="00626403" w:rsidP="00626403">
      <w:pPr>
        <w:widowControl w:val="0"/>
        <w:overflowPunct w:val="0"/>
        <w:autoSpaceDE w:val="0"/>
        <w:autoSpaceDN w:val="0"/>
        <w:adjustRightInd w:val="0"/>
        <w:spacing w:line="239" w:lineRule="auto"/>
        <w:ind w:right="80"/>
        <w:rPr>
          <w:rFonts w:ascii="Times New Roman" w:hAnsi="Times New Roman"/>
          <w:sz w:val="28"/>
          <w:szCs w:val="28"/>
        </w:rPr>
      </w:pPr>
    </w:p>
    <w:p w:rsidR="00626403" w:rsidRDefault="00626403" w:rsidP="00626403">
      <w:pPr>
        <w:widowControl w:val="0"/>
        <w:tabs>
          <w:tab w:val="left" w:pos="975"/>
        </w:tabs>
        <w:overflowPunct w:val="0"/>
        <w:autoSpaceDE w:val="0"/>
        <w:autoSpaceDN w:val="0"/>
        <w:adjustRightInd w:val="0"/>
        <w:spacing w:line="239" w:lineRule="auto"/>
        <w:ind w:right="80"/>
        <w:rPr>
          <w:rFonts w:ascii="Times New Roman" w:hAnsi="Times New Roman"/>
          <w:sz w:val="28"/>
          <w:szCs w:val="28"/>
        </w:rPr>
      </w:pP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lastRenderedPageBreak/>
        <w:t>Общие сведения</w:t>
      </w: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 xml:space="preserve"> Муниципальное бюджетное общеобразовательное учреждение  «Тоншерминская средняя общеобразовательная школа» Тетюшского муницпального района Республики Татарстан</w:t>
      </w: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Тип школы: общеобразовательное учреждение</w:t>
      </w: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Вид школы: средняя общеобразовательная школа</w:t>
      </w: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Юридический адрес: 422377, Республика Татарстан, Тетюшский район, село Тоншерма, улица Ленина, дом 54</w:t>
      </w:r>
    </w:p>
    <w:p w:rsidR="00626403" w:rsidRDefault="00626403" w:rsidP="00626403">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Фактический адрес: 422377, Республика Татарстан, Тетюшский район, село Тоншерма, улица Ленина, дом 54</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b/>
          <w:bCs/>
          <w:i/>
          <w:iCs/>
          <w:color w:val="000000"/>
          <w:sz w:val="24"/>
          <w:szCs w:val="24"/>
        </w:rPr>
        <w:t>Директор МБОУ « Тоншерминская СОШ» - Галимов Фагим Вильданович</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b/>
          <w:bCs/>
          <w:i/>
          <w:iCs/>
          <w:color w:val="000000"/>
          <w:sz w:val="24"/>
          <w:szCs w:val="24"/>
        </w:rPr>
        <w:t xml:space="preserve">Заместитель директора по УВР - Топоркина Раиса Михайловна </w:t>
      </w:r>
      <w:r>
        <w:rPr>
          <w:rFonts w:ascii="Times New Roman" w:hAnsi="Times New Roman"/>
          <w:color w:val="000000"/>
          <w:sz w:val="24"/>
          <w:szCs w:val="24"/>
        </w:rPr>
        <w:t xml:space="preserve"> </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b/>
          <w:bCs/>
          <w:i/>
          <w:iCs/>
          <w:color w:val="000000"/>
          <w:sz w:val="24"/>
          <w:szCs w:val="24"/>
        </w:rPr>
        <w:t xml:space="preserve">Ответственный за работу по профилактике БДД, учитель ОБЖ - Тихонов Валерий Николаевич </w:t>
      </w:r>
    </w:p>
    <w:p w:rsidR="00626403" w:rsidRDefault="00626403" w:rsidP="00626403">
      <w:pPr>
        <w:spacing w:before="100" w:beforeAutospacing="1" w:after="100" w:afterAutospacing="1"/>
        <w:rPr>
          <w:rFonts w:ascii="Times New Roman" w:hAnsi="Times New Roman"/>
          <w:b/>
          <w:bCs/>
          <w:i/>
          <w:iCs/>
          <w:color w:val="000000"/>
          <w:sz w:val="24"/>
          <w:szCs w:val="24"/>
        </w:rPr>
      </w:pPr>
      <w:r>
        <w:rPr>
          <w:rFonts w:ascii="Times New Roman" w:hAnsi="Times New Roman"/>
          <w:b/>
          <w:bCs/>
          <w:i/>
          <w:iCs/>
          <w:color w:val="000000"/>
          <w:sz w:val="24"/>
          <w:szCs w:val="24"/>
        </w:rPr>
        <w:t>Сотрудник ОГИБДД  ОМВД по Тетюшскому району - Инспектор пропаганды _________________________________________________________, тел:  884373288077</w:t>
      </w:r>
    </w:p>
    <w:p w:rsidR="00626403" w:rsidRDefault="00626403" w:rsidP="00626403">
      <w:pPr>
        <w:spacing w:before="100" w:beforeAutospacing="1" w:after="100" w:afterAutospacing="1"/>
        <w:rPr>
          <w:rFonts w:ascii="Times New Roman" w:hAnsi="Times New Roman"/>
          <w:b/>
          <w:bCs/>
          <w:i/>
          <w:iCs/>
          <w:color w:val="000000"/>
          <w:sz w:val="24"/>
          <w:szCs w:val="24"/>
        </w:rPr>
      </w:pPr>
      <w:r>
        <w:rPr>
          <w:rFonts w:ascii="Times New Roman" w:hAnsi="Times New Roman"/>
          <w:b/>
          <w:bCs/>
          <w:i/>
          <w:iCs/>
          <w:color w:val="000000"/>
          <w:sz w:val="24"/>
          <w:szCs w:val="24"/>
        </w:rPr>
        <w:t>Количество детей школьной группы: 36</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b/>
          <w:bCs/>
          <w:i/>
          <w:iCs/>
          <w:color w:val="000000"/>
          <w:sz w:val="24"/>
          <w:szCs w:val="24"/>
        </w:rPr>
        <w:t>В дошкольной группе- 2 чел.</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b/>
          <w:bCs/>
          <w:i/>
          <w:iCs/>
          <w:color w:val="000000"/>
          <w:sz w:val="24"/>
          <w:szCs w:val="24"/>
        </w:rPr>
        <w:t>Наличие в школе помещения по ОБДД</w:t>
      </w:r>
      <w:r>
        <w:rPr>
          <w:rFonts w:ascii="Times New Roman" w:hAnsi="Times New Roman"/>
          <w:color w:val="000000"/>
          <w:sz w:val="24"/>
          <w:szCs w:val="24"/>
        </w:rPr>
        <w:t>- отсутствует</w:t>
      </w:r>
    </w:p>
    <w:p w:rsidR="00626403" w:rsidRDefault="00626403" w:rsidP="00626403">
      <w:pPr>
        <w:spacing w:before="100" w:beforeAutospacing="1" w:after="100" w:afterAutospacing="1"/>
        <w:rPr>
          <w:rFonts w:ascii="Times New Roman" w:hAnsi="Times New Roman"/>
          <w:color w:val="000000"/>
          <w:sz w:val="24"/>
          <w:szCs w:val="24"/>
        </w:rPr>
      </w:pPr>
      <w:r>
        <w:rPr>
          <w:rFonts w:ascii="Times New Roman" w:hAnsi="Times New Roman"/>
          <w:sz w:val="24"/>
          <w:szCs w:val="24"/>
        </w:rPr>
        <w:t xml:space="preserve">Наличие транспортной площадки (автогородка) – </w:t>
      </w:r>
      <w:r>
        <w:rPr>
          <w:rFonts w:ascii="Times New Roman" w:hAnsi="Times New Roman"/>
          <w:i/>
          <w:sz w:val="24"/>
          <w:szCs w:val="24"/>
        </w:rPr>
        <w:t>нет.</w:t>
      </w:r>
    </w:p>
    <w:p w:rsidR="00626403" w:rsidRDefault="00626403" w:rsidP="00626403">
      <w:pPr>
        <w:spacing w:line="600" w:lineRule="exact"/>
        <w:jc w:val="both"/>
        <w:rPr>
          <w:rFonts w:ascii="Times New Roman" w:hAnsi="Times New Roman"/>
          <w:i/>
          <w:sz w:val="24"/>
          <w:szCs w:val="24"/>
        </w:rPr>
      </w:pPr>
      <w:r>
        <w:rPr>
          <w:rFonts w:ascii="Times New Roman" w:hAnsi="Times New Roman"/>
          <w:sz w:val="24"/>
          <w:szCs w:val="24"/>
        </w:rPr>
        <w:t xml:space="preserve">Наличие уголка по БД – </w:t>
      </w:r>
      <w:r>
        <w:rPr>
          <w:rFonts w:ascii="Times New Roman" w:hAnsi="Times New Roman"/>
          <w:i/>
          <w:sz w:val="24"/>
          <w:szCs w:val="24"/>
        </w:rPr>
        <w:t xml:space="preserve">имеется  </w:t>
      </w:r>
    </w:p>
    <w:p w:rsidR="00626403" w:rsidRDefault="00626403" w:rsidP="00626403">
      <w:pPr>
        <w:spacing w:line="600" w:lineRule="exact"/>
        <w:jc w:val="both"/>
        <w:rPr>
          <w:rFonts w:ascii="Times New Roman" w:hAnsi="Times New Roman"/>
          <w:i/>
          <w:sz w:val="24"/>
          <w:szCs w:val="24"/>
        </w:rPr>
      </w:pPr>
      <w:r>
        <w:rPr>
          <w:rFonts w:ascii="Times New Roman" w:hAnsi="Times New Roman"/>
          <w:sz w:val="24"/>
          <w:szCs w:val="24"/>
        </w:rPr>
        <w:t xml:space="preserve">Наличие методической литературы и наглядных пособий – </w:t>
      </w:r>
      <w:r>
        <w:rPr>
          <w:rFonts w:ascii="Times New Roman" w:hAnsi="Times New Roman"/>
          <w:i/>
          <w:sz w:val="24"/>
          <w:szCs w:val="24"/>
        </w:rPr>
        <w:t>имеется.</w:t>
      </w:r>
    </w:p>
    <w:p w:rsidR="00626403" w:rsidRDefault="00626403" w:rsidP="00626403">
      <w:pPr>
        <w:spacing w:line="600" w:lineRule="exact"/>
        <w:jc w:val="both"/>
        <w:rPr>
          <w:rFonts w:ascii="Times New Roman" w:hAnsi="Times New Roman"/>
          <w:i/>
          <w:sz w:val="24"/>
          <w:szCs w:val="24"/>
        </w:rPr>
      </w:pPr>
      <w:r>
        <w:rPr>
          <w:rFonts w:ascii="Times New Roman" w:hAnsi="Times New Roman"/>
          <w:sz w:val="24"/>
          <w:szCs w:val="24"/>
        </w:rPr>
        <w:t xml:space="preserve">Наличие раздела по предупреждению ДДТТ в воспитательных планах классного рук-ля – </w:t>
      </w:r>
      <w:r>
        <w:rPr>
          <w:rFonts w:ascii="Times New Roman" w:hAnsi="Times New Roman"/>
          <w:i/>
          <w:sz w:val="24"/>
          <w:szCs w:val="24"/>
        </w:rPr>
        <w:t>имеется.</w:t>
      </w:r>
    </w:p>
    <w:p w:rsidR="00626403" w:rsidRPr="00221B2D" w:rsidRDefault="00626403" w:rsidP="00626403">
      <w:pPr>
        <w:spacing w:line="600" w:lineRule="exact"/>
        <w:jc w:val="both"/>
        <w:rPr>
          <w:rFonts w:ascii="Times New Roman" w:hAnsi="Times New Roman"/>
          <w:i/>
          <w:sz w:val="24"/>
          <w:szCs w:val="24"/>
        </w:rPr>
      </w:pPr>
      <w:r>
        <w:rPr>
          <w:rFonts w:ascii="Times New Roman" w:hAnsi="Times New Roman"/>
          <w:sz w:val="24"/>
          <w:szCs w:val="24"/>
        </w:rPr>
        <w:t xml:space="preserve">Наличие школьного автобуса – </w:t>
      </w:r>
      <w:r>
        <w:rPr>
          <w:rFonts w:ascii="Times New Roman" w:hAnsi="Times New Roman"/>
          <w:i/>
          <w:sz w:val="24"/>
          <w:szCs w:val="24"/>
        </w:rPr>
        <w:t>нет.</w:t>
      </w:r>
    </w:p>
    <w:p w:rsidR="00626403" w:rsidRDefault="00626403" w:rsidP="00626403">
      <w:pPr>
        <w:jc w:val="both"/>
        <w:rPr>
          <w:rFonts w:ascii="Times New Roman" w:hAnsi="Times New Roman"/>
          <w:sz w:val="24"/>
          <w:szCs w:val="24"/>
        </w:rPr>
      </w:pPr>
      <w:r>
        <w:rPr>
          <w:rFonts w:ascii="Times New Roman" w:hAnsi="Times New Roman"/>
          <w:sz w:val="24"/>
          <w:szCs w:val="24"/>
        </w:rPr>
        <w:t xml:space="preserve">В каких классах проводятся занятия по БДД – </w:t>
      </w:r>
      <w:r>
        <w:rPr>
          <w:rFonts w:ascii="Times New Roman" w:hAnsi="Times New Roman"/>
          <w:i/>
          <w:sz w:val="24"/>
          <w:szCs w:val="24"/>
        </w:rPr>
        <w:t>1 -11 класс.</w:t>
      </w:r>
    </w:p>
    <w:p w:rsidR="00626403" w:rsidRDefault="00626403" w:rsidP="00626403">
      <w:pPr>
        <w:jc w:val="both"/>
        <w:rPr>
          <w:rFonts w:ascii="Times New Roman" w:hAnsi="Times New Roman"/>
          <w:sz w:val="24"/>
          <w:szCs w:val="24"/>
        </w:rPr>
      </w:pPr>
      <w:r>
        <w:rPr>
          <w:rFonts w:ascii="Times New Roman" w:hAnsi="Times New Roman"/>
          <w:sz w:val="24"/>
          <w:szCs w:val="24"/>
        </w:rPr>
        <w:t>Количество часов по БДД:</w:t>
      </w:r>
    </w:p>
    <w:p w:rsidR="00626403" w:rsidRDefault="00626403" w:rsidP="00626403">
      <w:pPr>
        <w:rPr>
          <w:rFonts w:ascii="Times New Roman" w:hAnsi="Times New Roman"/>
          <w:i/>
          <w:sz w:val="24"/>
          <w:szCs w:val="24"/>
        </w:rPr>
      </w:pPr>
      <w:r>
        <w:rPr>
          <w:rFonts w:ascii="Times New Roman" w:hAnsi="Times New Roman"/>
          <w:i/>
          <w:sz w:val="24"/>
          <w:szCs w:val="24"/>
        </w:rPr>
        <w:t>1-4 классы - 18 часов в год</w:t>
      </w:r>
    </w:p>
    <w:p w:rsidR="00626403" w:rsidRDefault="00626403" w:rsidP="00626403">
      <w:pPr>
        <w:rPr>
          <w:rFonts w:ascii="Times New Roman" w:hAnsi="Times New Roman"/>
          <w:i/>
          <w:sz w:val="24"/>
          <w:szCs w:val="24"/>
        </w:rPr>
      </w:pPr>
      <w:r>
        <w:rPr>
          <w:rFonts w:ascii="Times New Roman" w:hAnsi="Times New Roman"/>
          <w:i/>
          <w:sz w:val="24"/>
          <w:szCs w:val="24"/>
        </w:rPr>
        <w:t>5-9 классы - 14 часов в год</w:t>
      </w:r>
    </w:p>
    <w:p w:rsidR="00626403" w:rsidRPr="00221B2D" w:rsidRDefault="00626403" w:rsidP="00626403">
      <w:pPr>
        <w:rPr>
          <w:rFonts w:ascii="Times New Roman" w:hAnsi="Times New Roman"/>
          <w:i/>
          <w:sz w:val="24"/>
          <w:szCs w:val="24"/>
        </w:rPr>
      </w:pPr>
      <w:r>
        <w:rPr>
          <w:rFonts w:ascii="Times New Roman" w:hAnsi="Times New Roman"/>
          <w:i/>
          <w:sz w:val="24"/>
          <w:szCs w:val="24"/>
        </w:rPr>
        <w:t>10-11 классы - 12 часов в год</w:t>
      </w:r>
    </w:p>
    <w:p w:rsidR="00626403" w:rsidRDefault="00626403" w:rsidP="00626403">
      <w:pPr>
        <w:jc w:val="both"/>
        <w:rPr>
          <w:rFonts w:ascii="Times New Roman" w:hAnsi="Times New Roman"/>
          <w:sz w:val="24"/>
          <w:szCs w:val="24"/>
        </w:rPr>
      </w:pPr>
      <w:r>
        <w:rPr>
          <w:rFonts w:ascii="Times New Roman" w:hAnsi="Times New Roman"/>
          <w:sz w:val="24"/>
          <w:szCs w:val="24"/>
        </w:rPr>
        <w:t xml:space="preserve">Как проводится обучение по БДД: </w:t>
      </w:r>
    </w:p>
    <w:p w:rsidR="00626403" w:rsidRDefault="00626403" w:rsidP="00626403">
      <w:pPr>
        <w:jc w:val="both"/>
        <w:rPr>
          <w:rFonts w:ascii="Times New Roman" w:hAnsi="Times New Roman"/>
          <w:i/>
          <w:sz w:val="24"/>
          <w:szCs w:val="24"/>
        </w:rPr>
      </w:pPr>
      <w:r>
        <w:rPr>
          <w:rFonts w:ascii="Times New Roman" w:hAnsi="Times New Roman"/>
          <w:i/>
          <w:sz w:val="24"/>
          <w:szCs w:val="24"/>
        </w:rPr>
        <w:t>в форме уроков, классных часов,  игр, утренников, викторин, общешкольных праздников.</w:t>
      </w:r>
    </w:p>
    <w:p w:rsidR="00626403" w:rsidRDefault="00626403" w:rsidP="00626403">
      <w:pPr>
        <w:jc w:val="both"/>
        <w:rPr>
          <w:rFonts w:ascii="Times New Roman" w:hAnsi="Times New Roman"/>
          <w:i/>
          <w:sz w:val="24"/>
          <w:szCs w:val="24"/>
        </w:rPr>
      </w:pPr>
      <w:r>
        <w:rPr>
          <w:rFonts w:ascii="Times New Roman" w:hAnsi="Times New Roman"/>
          <w:i/>
          <w:sz w:val="24"/>
          <w:szCs w:val="24"/>
        </w:rPr>
        <w:t>Время занятий в ОУ:</w:t>
      </w:r>
    </w:p>
    <w:p w:rsidR="00626403" w:rsidRDefault="00626403" w:rsidP="00626403">
      <w:pPr>
        <w:jc w:val="both"/>
        <w:rPr>
          <w:rFonts w:ascii="Times New Roman" w:hAnsi="Times New Roman"/>
          <w:i/>
          <w:sz w:val="24"/>
          <w:szCs w:val="24"/>
        </w:rPr>
      </w:pPr>
      <w:r>
        <w:rPr>
          <w:rFonts w:ascii="Times New Roman" w:hAnsi="Times New Roman"/>
          <w:i/>
          <w:sz w:val="24"/>
          <w:szCs w:val="24"/>
        </w:rPr>
        <w:t>1-ая смена-8,30-14.00</w:t>
      </w:r>
    </w:p>
    <w:p w:rsidR="00626403" w:rsidRPr="00221B2D" w:rsidRDefault="00626403" w:rsidP="00626403">
      <w:pPr>
        <w:jc w:val="both"/>
        <w:rPr>
          <w:rFonts w:ascii="Times New Roman" w:hAnsi="Times New Roman"/>
          <w:i/>
          <w:sz w:val="24"/>
          <w:szCs w:val="24"/>
        </w:rPr>
      </w:pPr>
      <w:r>
        <w:rPr>
          <w:rFonts w:ascii="Times New Roman" w:hAnsi="Times New Roman"/>
          <w:i/>
          <w:sz w:val="24"/>
          <w:szCs w:val="24"/>
        </w:rPr>
        <w:t>В дошкольной группе-с 8.00-17.00</w:t>
      </w:r>
    </w:p>
    <w:p w:rsidR="00626403" w:rsidRDefault="00626403" w:rsidP="00626403">
      <w:pPr>
        <w:jc w:val="both"/>
        <w:rPr>
          <w:rFonts w:ascii="Times New Roman" w:hAnsi="Times New Roman"/>
          <w:sz w:val="24"/>
          <w:szCs w:val="24"/>
        </w:rPr>
      </w:pPr>
      <w:r>
        <w:rPr>
          <w:rFonts w:ascii="Times New Roman" w:hAnsi="Times New Roman"/>
          <w:sz w:val="24"/>
          <w:szCs w:val="24"/>
        </w:rPr>
        <w:t>Проведение ежедневных пятиминуток-напоминаний по БДД:</w:t>
      </w:r>
    </w:p>
    <w:p w:rsidR="00626403" w:rsidRDefault="00626403" w:rsidP="00626403">
      <w:pPr>
        <w:jc w:val="both"/>
        <w:rPr>
          <w:rFonts w:ascii="Times New Roman" w:hAnsi="Times New Roman"/>
          <w:i/>
          <w:sz w:val="24"/>
          <w:szCs w:val="24"/>
        </w:rPr>
      </w:pPr>
      <w:r>
        <w:rPr>
          <w:rFonts w:ascii="Times New Roman" w:hAnsi="Times New Roman"/>
          <w:i/>
          <w:sz w:val="24"/>
          <w:szCs w:val="24"/>
        </w:rPr>
        <w:t>проводятся в 1-11 классах.</w:t>
      </w:r>
    </w:p>
    <w:p w:rsidR="00626403" w:rsidRDefault="00626403" w:rsidP="00626403">
      <w:pPr>
        <w:jc w:val="both"/>
        <w:rPr>
          <w:rFonts w:ascii="Times New Roman" w:hAnsi="Times New Roman"/>
          <w:i/>
          <w:sz w:val="24"/>
          <w:szCs w:val="24"/>
        </w:rPr>
      </w:pPr>
      <w:r>
        <w:rPr>
          <w:rFonts w:ascii="Times New Roman" w:hAnsi="Times New Roman"/>
          <w:sz w:val="24"/>
          <w:szCs w:val="24"/>
        </w:rPr>
        <w:lastRenderedPageBreak/>
        <w:t xml:space="preserve">Количество отрядов ЮИД – </w:t>
      </w:r>
      <w:r>
        <w:rPr>
          <w:rFonts w:ascii="Times New Roman" w:hAnsi="Times New Roman"/>
          <w:i/>
          <w:sz w:val="24"/>
          <w:szCs w:val="24"/>
        </w:rPr>
        <w:t>1</w:t>
      </w:r>
    </w:p>
    <w:p w:rsidR="00626403" w:rsidRDefault="00626403" w:rsidP="00626403">
      <w:pPr>
        <w:jc w:val="both"/>
        <w:rPr>
          <w:rFonts w:ascii="Times New Roman" w:hAnsi="Times New Roman"/>
          <w:i/>
          <w:sz w:val="24"/>
          <w:szCs w:val="24"/>
        </w:rPr>
      </w:pPr>
      <w:r>
        <w:rPr>
          <w:rFonts w:ascii="Times New Roman" w:hAnsi="Times New Roman"/>
          <w:sz w:val="24"/>
          <w:szCs w:val="24"/>
        </w:rPr>
        <w:t xml:space="preserve">Количество детей в отрядах ЮИД – </w:t>
      </w:r>
      <w:r>
        <w:rPr>
          <w:rFonts w:ascii="Times New Roman" w:hAnsi="Times New Roman"/>
          <w:i/>
          <w:sz w:val="24"/>
          <w:szCs w:val="24"/>
        </w:rPr>
        <w:t>6</w:t>
      </w:r>
    </w:p>
    <w:p w:rsidR="00626403" w:rsidRPr="00221B2D" w:rsidRDefault="00626403" w:rsidP="00626403">
      <w:pPr>
        <w:jc w:val="both"/>
        <w:rPr>
          <w:rFonts w:ascii="Times New Roman" w:hAnsi="Times New Roman"/>
          <w:b/>
          <w:i/>
          <w:sz w:val="24"/>
          <w:szCs w:val="24"/>
        </w:rPr>
      </w:pPr>
      <w:r w:rsidRPr="00221B2D">
        <w:rPr>
          <w:rFonts w:ascii="Times New Roman" w:hAnsi="Times New Roman"/>
          <w:b/>
          <w:i/>
          <w:sz w:val="24"/>
          <w:szCs w:val="24"/>
        </w:rPr>
        <w:t xml:space="preserve">Справочные сведения, телефоны: </w:t>
      </w:r>
    </w:p>
    <w:p w:rsidR="00626403" w:rsidRDefault="00626403" w:rsidP="00626403">
      <w:pPr>
        <w:jc w:val="both"/>
        <w:rPr>
          <w:rFonts w:ascii="Times New Roman" w:hAnsi="Times New Roman"/>
          <w:i/>
          <w:sz w:val="24"/>
          <w:szCs w:val="24"/>
        </w:rPr>
      </w:pPr>
      <w:r>
        <w:rPr>
          <w:rFonts w:ascii="Times New Roman" w:hAnsi="Times New Roman"/>
          <w:i/>
          <w:sz w:val="24"/>
          <w:szCs w:val="24"/>
        </w:rPr>
        <w:t>МКУ « Отдел образования Исполнительного комитета Тетюшского муниципального района РТ»-2-53-41</w:t>
      </w:r>
    </w:p>
    <w:p w:rsidR="00626403" w:rsidRDefault="00626403" w:rsidP="00626403">
      <w:pPr>
        <w:jc w:val="both"/>
        <w:rPr>
          <w:rFonts w:ascii="Times New Roman" w:hAnsi="Times New Roman"/>
          <w:i/>
          <w:sz w:val="24"/>
          <w:szCs w:val="24"/>
        </w:rPr>
      </w:pPr>
      <w:r>
        <w:rPr>
          <w:rFonts w:ascii="Times New Roman" w:hAnsi="Times New Roman"/>
          <w:i/>
          <w:sz w:val="24"/>
          <w:szCs w:val="24"/>
        </w:rPr>
        <w:t>УГИБДД МВД по Республике Татарстан: 5-333-888; 5-333-910;</w:t>
      </w:r>
    </w:p>
    <w:p w:rsidR="00626403" w:rsidRDefault="00626403" w:rsidP="00626403">
      <w:pPr>
        <w:jc w:val="both"/>
        <w:rPr>
          <w:rFonts w:ascii="Times New Roman" w:hAnsi="Times New Roman"/>
          <w:i/>
          <w:sz w:val="24"/>
          <w:szCs w:val="24"/>
        </w:rPr>
      </w:pPr>
      <w:r>
        <w:rPr>
          <w:rFonts w:ascii="Times New Roman" w:hAnsi="Times New Roman"/>
          <w:i/>
          <w:sz w:val="24"/>
          <w:szCs w:val="24"/>
        </w:rPr>
        <w:t>Отдел ГИБДД ОМВД РФ по Тетюшскому району: (84373)2-80-77</w:t>
      </w:r>
    </w:p>
    <w:p w:rsidR="00626403" w:rsidRDefault="00626403" w:rsidP="00626403">
      <w:pPr>
        <w:jc w:val="both"/>
        <w:rPr>
          <w:rFonts w:ascii="Times New Roman" w:hAnsi="Times New Roman"/>
          <w:i/>
          <w:sz w:val="24"/>
          <w:szCs w:val="24"/>
        </w:rPr>
      </w:pPr>
      <w:r>
        <w:rPr>
          <w:rFonts w:ascii="Times New Roman" w:hAnsi="Times New Roman"/>
          <w:i/>
          <w:sz w:val="24"/>
          <w:szCs w:val="24"/>
        </w:rPr>
        <w:t>Служба спасения-: 112,01</w:t>
      </w:r>
    </w:p>
    <w:p w:rsidR="00626403" w:rsidRDefault="00626403" w:rsidP="00626403">
      <w:pPr>
        <w:jc w:val="both"/>
        <w:rPr>
          <w:rFonts w:ascii="Times New Roman" w:hAnsi="Times New Roman"/>
          <w:i/>
          <w:sz w:val="24"/>
          <w:szCs w:val="24"/>
        </w:rPr>
      </w:pPr>
      <w:r>
        <w:rPr>
          <w:rFonts w:ascii="Times New Roman" w:hAnsi="Times New Roman"/>
          <w:i/>
          <w:sz w:val="24"/>
          <w:szCs w:val="24"/>
        </w:rPr>
        <w:t xml:space="preserve"> Скорая медицинская помощь-: 03;2-53-03</w:t>
      </w:r>
    </w:p>
    <w:p w:rsidR="00626403" w:rsidRDefault="00626403" w:rsidP="00626403">
      <w:pPr>
        <w:jc w:val="both"/>
        <w:rPr>
          <w:rFonts w:ascii="Times New Roman" w:hAnsi="Times New Roman"/>
          <w:i/>
          <w:sz w:val="24"/>
          <w:szCs w:val="24"/>
        </w:rPr>
      </w:pPr>
      <w:r>
        <w:rPr>
          <w:rFonts w:ascii="Times New Roman" w:hAnsi="Times New Roman"/>
          <w:i/>
          <w:sz w:val="24"/>
          <w:szCs w:val="24"/>
        </w:rPr>
        <w:t>Пожарная часть: 01,2-51-92</w:t>
      </w:r>
    </w:p>
    <w:p w:rsidR="00626403" w:rsidRDefault="00626403" w:rsidP="00626403">
      <w:pPr>
        <w:jc w:val="both"/>
        <w:rPr>
          <w:rFonts w:ascii="Times New Roman" w:hAnsi="Times New Roman"/>
          <w:i/>
          <w:sz w:val="24"/>
          <w:szCs w:val="24"/>
        </w:rPr>
      </w:pPr>
      <w:r>
        <w:rPr>
          <w:rFonts w:ascii="Times New Roman" w:hAnsi="Times New Roman"/>
          <w:i/>
          <w:sz w:val="24"/>
          <w:szCs w:val="24"/>
        </w:rPr>
        <w:t>Полиция-: 02;2-86-23</w:t>
      </w:r>
    </w:p>
    <w:p w:rsidR="00626403" w:rsidRDefault="00626403" w:rsidP="00626403">
      <w:pPr>
        <w:jc w:val="both"/>
        <w:rPr>
          <w:rFonts w:ascii="Times New Roman" w:hAnsi="Times New Roman"/>
          <w:i/>
          <w:sz w:val="24"/>
          <w:szCs w:val="24"/>
        </w:rPr>
      </w:pPr>
      <w:r>
        <w:rPr>
          <w:rFonts w:ascii="Times New Roman" w:hAnsi="Times New Roman"/>
          <w:i/>
          <w:sz w:val="24"/>
          <w:szCs w:val="24"/>
        </w:rPr>
        <w:t>Единый диспетчерский центр: 88-43-73-2-51-16</w:t>
      </w:r>
    </w:p>
    <w:p w:rsidR="00626403" w:rsidRDefault="00626403" w:rsidP="00626403">
      <w:pPr>
        <w:jc w:val="both"/>
        <w:rPr>
          <w:rFonts w:ascii="Times New Roman" w:hAnsi="Times New Roman"/>
          <w:i/>
          <w:sz w:val="24"/>
          <w:szCs w:val="24"/>
        </w:rPr>
      </w:pPr>
      <w:r>
        <w:rPr>
          <w:rFonts w:ascii="Times New Roman" w:hAnsi="Times New Roman"/>
          <w:i/>
          <w:sz w:val="24"/>
          <w:szCs w:val="24"/>
        </w:rPr>
        <w:t>Объединенная комиссия по обеспечению безопасности дорожного движения на территории Тетюшского муниципального района: 8-495-503-44-00</w:t>
      </w:r>
    </w:p>
    <w:p w:rsidR="002F7CA3" w:rsidRPr="00626403" w:rsidRDefault="002F7CA3" w:rsidP="002F7CA3">
      <w:pPr>
        <w:jc w:val="right"/>
        <w:rPr>
          <w:rFonts w:ascii="Times New Roman" w:hAnsi="Times New Roman" w:cs="Times New Roman"/>
          <w:sz w:val="24"/>
          <w:szCs w:val="24"/>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Default="002F7CA3" w:rsidP="002F7CA3">
      <w:pPr>
        <w:jc w:val="right"/>
        <w:rPr>
          <w:rFonts w:ascii="Times New Roman" w:hAnsi="Times New Roman" w:cs="Times New Roman"/>
          <w:b/>
          <w:i/>
          <w:sz w:val="28"/>
          <w:szCs w:val="28"/>
        </w:rPr>
      </w:pPr>
    </w:p>
    <w:p w:rsidR="002F7CA3" w:rsidRPr="00595B54" w:rsidRDefault="00626403" w:rsidP="00626403">
      <w:pPr>
        <w:rPr>
          <w:rFonts w:ascii="Times New Roman" w:hAnsi="Times New Roman" w:cs="Times New Roman"/>
          <w:b/>
          <w:i/>
          <w:sz w:val="28"/>
          <w:szCs w:val="28"/>
        </w:rPr>
      </w:pPr>
      <w:r>
        <w:rPr>
          <w:rFonts w:ascii="Times New Roman" w:hAnsi="Times New Roman" w:cs="Times New Roman"/>
          <w:b/>
          <w:i/>
          <w:sz w:val="28"/>
          <w:szCs w:val="28"/>
        </w:rPr>
        <w:lastRenderedPageBreak/>
        <w:t xml:space="preserve">                                                                                                                       </w:t>
      </w:r>
      <w:r w:rsidR="002F7CA3" w:rsidRPr="00595B54">
        <w:rPr>
          <w:rFonts w:ascii="Times New Roman" w:hAnsi="Times New Roman" w:cs="Times New Roman"/>
          <w:b/>
          <w:i/>
          <w:sz w:val="28"/>
          <w:szCs w:val="28"/>
        </w:rPr>
        <w:t>Приложение 1</w:t>
      </w:r>
    </w:p>
    <w:p w:rsidR="002F7CA3" w:rsidRPr="00595B54" w:rsidRDefault="002F7CA3" w:rsidP="002F7CA3">
      <w:pPr>
        <w:jc w:val="center"/>
        <w:rPr>
          <w:rFonts w:ascii="Times New Roman" w:hAnsi="Times New Roman" w:cs="Times New Roman"/>
          <w:b/>
          <w:sz w:val="28"/>
          <w:szCs w:val="28"/>
        </w:rPr>
      </w:pPr>
    </w:p>
    <w:p w:rsidR="002F7CA3" w:rsidRPr="00EF1077" w:rsidRDefault="002F7CA3" w:rsidP="002F7CA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w:t>
      </w:r>
      <w:r>
        <w:rPr>
          <w:rFonts w:ascii="Times New Roman" w:hAnsi="Times New Roman" w:cs="Times New Roman"/>
          <w:color w:val="000000"/>
          <w:sz w:val="28"/>
          <w:szCs w:val="28"/>
          <w:lang w:eastAsia="ru-RU"/>
        </w:rPr>
        <w:t>ка ЮИД</w:t>
      </w:r>
      <w:r w:rsidRPr="00EF1077">
        <w:rPr>
          <w:rFonts w:ascii="Times New Roman" w:hAnsi="Times New Roman" w:cs="Times New Roman"/>
          <w:color w:val="000000"/>
          <w:sz w:val="28"/>
          <w:szCs w:val="28"/>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2F7CA3" w:rsidRPr="00EF1077" w:rsidRDefault="002F7CA3" w:rsidP="002F7CA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2F7CA3" w:rsidRPr="00EF1077" w:rsidRDefault="002F7CA3" w:rsidP="002F7CA3">
      <w:pPr>
        <w:spacing w:before="100" w:beforeAutospacing="1" w:after="100" w:afterAutospacing="1"/>
        <w:jc w:val="both"/>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jc w:val="both"/>
        <w:rPr>
          <w:rFonts w:ascii="Times New Roman" w:hAnsi="Times New Roman" w:cs="Times New Roman"/>
          <w:b/>
          <w:bCs/>
          <w:i/>
          <w:iCs/>
          <w:color w:val="000000"/>
          <w:sz w:val="28"/>
          <w:szCs w:val="28"/>
          <w:lang w:eastAsia="ru-RU"/>
        </w:rPr>
      </w:pPr>
    </w:p>
    <w:p w:rsidR="002F7CA3" w:rsidRPr="00EF1077" w:rsidRDefault="002F7CA3" w:rsidP="002F7CA3">
      <w:pPr>
        <w:spacing w:before="100" w:beforeAutospacing="1" w:after="100" w:afterAutospacing="1"/>
        <w:jc w:val="both"/>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line="160" w:lineRule="atLeast"/>
        <w:rPr>
          <w:rFonts w:ascii="Times New Roman" w:hAnsi="Times New Roman" w:cs="Times New Roman"/>
          <w:b/>
          <w:bCs/>
          <w:i/>
          <w:iCs/>
          <w:color w:val="000000"/>
          <w:sz w:val="28"/>
          <w:szCs w:val="28"/>
          <w:lang w:eastAsia="ru-RU"/>
        </w:rPr>
      </w:pPr>
    </w:p>
    <w:p w:rsidR="002F7CA3" w:rsidRPr="00217ABF" w:rsidRDefault="002F7CA3" w:rsidP="002F7CA3">
      <w:pPr>
        <w:framePr w:hSpace="180" w:wrap="around" w:vAnchor="text" w:hAnchor="text" w:y="1"/>
        <w:ind w:left="-57"/>
        <w:suppressOverlap/>
        <w:rPr>
          <w:rFonts w:ascii="Times New Roman" w:hAnsi="Times New Roman"/>
        </w:rPr>
      </w:pPr>
      <w:r w:rsidRPr="00217ABF">
        <w:rPr>
          <w:rFonts w:ascii="Times New Roman" w:hAnsi="Times New Roman"/>
        </w:rPr>
        <w:lastRenderedPageBreak/>
        <w:t xml:space="preserve">«СОГЛАСОВАНО»                                                                               </w:t>
      </w:r>
      <w:r>
        <w:rPr>
          <w:rFonts w:ascii="Times New Roman" w:hAnsi="Times New Roman"/>
        </w:rPr>
        <w:t xml:space="preserve">                            </w:t>
      </w:r>
      <w:r w:rsidRPr="00217ABF">
        <w:rPr>
          <w:rFonts w:ascii="Times New Roman" w:hAnsi="Times New Roman"/>
        </w:rPr>
        <w:t>«УТВЕРЖДАЮ»</w:t>
      </w:r>
      <w:r w:rsidRPr="00217ABF">
        <w:rPr>
          <w:rFonts w:ascii="Times New Roman" w:hAnsi="Times New Roman"/>
        </w:rPr>
        <w:br/>
        <w:t xml:space="preserve">Начальник ОГИБДД  ОМВД России                      </w:t>
      </w:r>
      <w:r>
        <w:rPr>
          <w:rFonts w:ascii="Times New Roman" w:hAnsi="Times New Roman"/>
        </w:rPr>
        <w:t xml:space="preserve">                           Директор МБОУ«Тоншерм</w:t>
      </w:r>
      <w:r w:rsidRPr="00217ABF">
        <w:rPr>
          <w:rFonts w:ascii="Times New Roman" w:hAnsi="Times New Roman"/>
        </w:rPr>
        <w:t xml:space="preserve">инская СОШ»                       </w:t>
      </w:r>
    </w:p>
    <w:p w:rsidR="002F7CA3" w:rsidRPr="00217ABF" w:rsidRDefault="002F7CA3" w:rsidP="002F7CA3">
      <w:pPr>
        <w:framePr w:hSpace="180" w:wrap="around" w:vAnchor="text" w:hAnchor="text" w:y="1"/>
        <w:ind w:left="-57"/>
        <w:suppressOverlap/>
        <w:rPr>
          <w:rFonts w:ascii="Times New Roman" w:hAnsi="Times New Roman"/>
        </w:rPr>
      </w:pPr>
      <w:r w:rsidRPr="00217ABF">
        <w:rPr>
          <w:rFonts w:ascii="Times New Roman" w:hAnsi="Times New Roman"/>
        </w:rPr>
        <w:t xml:space="preserve"> по Тетюшскому району                                                        </w:t>
      </w:r>
      <w:r>
        <w:rPr>
          <w:rFonts w:ascii="Times New Roman" w:hAnsi="Times New Roman"/>
        </w:rPr>
        <w:t xml:space="preserve">                            </w:t>
      </w:r>
      <w:r w:rsidRPr="00217ABF">
        <w:rPr>
          <w:rFonts w:ascii="Times New Roman" w:hAnsi="Times New Roman"/>
        </w:rPr>
        <w:t xml:space="preserve"> __________</w:t>
      </w:r>
      <w:r>
        <w:rPr>
          <w:rFonts w:ascii="Times New Roman" w:hAnsi="Times New Roman"/>
        </w:rPr>
        <w:t>Ф.В. Галимов</w:t>
      </w:r>
    </w:p>
    <w:p w:rsidR="002F7CA3" w:rsidRPr="00217ABF" w:rsidRDefault="002F7CA3" w:rsidP="002F7CA3">
      <w:pPr>
        <w:framePr w:hSpace="180" w:wrap="around" w:vAnchor="text" w:hAnchor="text" w:y="1"/>
        <w:ind w:left="-57"/>
        <w:suppressOverlap/>
        <w:rPr>
          <w:rFonts w:ascii="Times New Roman" w:hAnsi="Times New Roman"/>
        </w:rPr>
      </w:pPr>
      <w:r w:rsidRPr="00217ABF">
        <w:rPr>
          <w:rFonts w:ascii="Times New Roman" w:hAnsi="Times New Roman"/>
        </w:rPr>
        <w:t>Республики Татарстан</w:t>
      </w:r>
    </w:p>
    <w:p w:rsidR="002F7CA3" w:rsidRPr="00217ABF" w:rsidRDefault="002F7CA3" w:rsidP="002F7CA3">
      <w:pPr>
        <w:framePr w:hSpace="180" w:wrap="around" w:vAnchor="text" w:hAnchor="text" w:y="1"/>
        <w:suppressOverlap/>
        <w:jc w:val="both"/>
        <w:rPr>
          <w:rFonts w:ascii="Times New Roman" w:hAnsi="Times New Roman"/>
        </w:rPr>
      </w:pPr>
      <w:r w:rsidRPr="00217ABF">
        <w:rPr>
          <w:rFonts w:ascii="Times New Roman" w:hAnsi="Times New Roman"/>
        </w:rPr>
        <w:t>_______________</w:t>
      </w:r>
      <w:bookmarkStart w:id="0" w:name="OLE_LINK1"/>
      <w:r w:rsidRPr="00217ABF">
        <w:rPr>
          <w:rFonts w:ascii="Times New Roman" w:hAnsi="Times New Roman"/>
        </w:rPr>
        <w:t>Р.Р.Фаризов</w:t>
      </w:r>
      <w:bookmarkEnd w:id="0"/>
      <w:r w:rsidRPr="00217ABF">
        <w:rPr>
          <w:rFonts w:ascii="Times New Roman" w:hAnsi="Times New Roman"/>
        </w:rPr>
        <w:t xml:space="preserve">                                                         </w:t>
      </w:r>
      <w:r>
        <w:rPr>
          <w:rFonts w:ascii="Times New Roman" w:hAnsi="Times New Roman"/>
        </w:rPr>
        <w:t xml:space="preserve">                </w:t>
      </w:r>
      <w:r w:rsidRPr="00217ABF">
        <w:rPr>
          <w:rFonts w:ascii="Times New Roman" w:hAnsi="Times New Roman"/>
        </w:rPr>
        <w:t xml:space="preserve">  « __ »  _________   201</w:t>
      </w:r>
      <w:r>
        <w:rPr>
          <w:rFonts w:ascii="Times New Roman" w:hAnsi="Times New Roman"/>
        </w:rPr>
        <w:t>9 г</w:t>
      </w:r>
    </w:p>
    <w:p w:rsidR="002F7CA3" w:rsidRPr="00217ABF" w:rsidRDefault="002F7CA3" w:rsidP="002F7CA3">
      <w:pPr>
        <w:rPr>
          <w:rFonts w:ascii="Times New Roman" w:hAnsi="Times New Roman"/>
        </w:rPr>
      </w:pPr>
      <w:r w:rsidRPr="00217ABF">
        <w:rPr>
          <w:rFonts w:ascii="Times New Roman" w:hAnsi="Times New Roman"/>
        </w:rPr>
        <w:t>«____»________ 201</w:t>
      </w:r>
      <w:r>
        <w:rPr>
          <w:rFonts w:ascii="Times New Roman" w:hAnsi="Times New Roman"/>
        </w:rPr>
        <w:t xml:space="preserve">9 </w:t>
      </w:r>
      <w:r w:rsidRPr="00217ABF">
        <w:rPr>
          <w:rFonts w:ascii="Times New Roman" w:hAnsi="Times New Roman"/>
        </w:rPr>
        <w:t>г</w:t>
      </w:r>
    </w:p>
    <w:p w:rsidR="002F7CA3" w:rsidRDefault="002F7CA3" w:rsidP="002F7CA3">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МБОУ «Тоншерминская С</w:t>
      </w:r>
      <w:r w:rsidRPr="00EF1077">
        <w:rPr>
          <w:rFonts w:ascii="Times New Roman" w:hAnsi="Times New Roman" w:cs="Times New Roman"/>
          <w:b/>
          <w:bCs/>
          <w:color w:val="000000"/>
          <w:sz w:val="28"/>
          <w:szCs w:val="28"/>
          <w:lang w:eastAsia="ru-RU"/>
        </w:rPr>
        <w:t xml:space="preserve">ОШ» и </w:t>
      </w:r>
    </w:p>
    <w:p w:rsidR="002F7CA3" w:rsidRPr="002429ED" w:rsidRDefault="002F7CA3" w:rsidP="002F7CA3">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2F7CA3" w:rsidRPr="00EF1077" w:rsidRDefault="002F7CA3" w:rsidP="002F7CA3">
      <w:pPr>
        <w:spacing w:before="100" w:beforeAutospacing="1" w:after="100" w:afterAutospacing="1"/>
        <w:rPr>
          <w:rFonts w:ascii="Times New Roman" w:hAnsi="Times New Roman" w:cs="Times New Roman"/>
          <w:color w:val="000000"/>
          <w:sz w:val="28"/>
          <w:szCs w:val="28"/>
          <w:lang w:eastAsia="ru-RU"/>
        </w:rPr>
      </w:pP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 </w:t>
            </w:r>
            <w:r w:rsidRPr="00217ABF">
              <w:rPr>
                <w:rFonts w:ascii="Times New Roman" w:hAnsi="Times New Roman"/>
                <w:b/>
                <w:bCs/>
                <w:color w:val="000000"/>
                <w:sz w:val="28"/>
                <w:szCs w:val="28"/>
              </w:rPr>
              <w:t>п/п</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
                <w:bCs/>
                <w:color w:val="000000"/>
                <w:sz w:val="28"/>
                <w:szCs w:val="28"/>
              </w:rPr>
              <w:t>Мероприятия</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
                <w:bCs/>
                <w:color w:val="000000"/>
                <w:sz w:val="28"/>
                <w:szCs w:val="28"/>
              </w:rPr>
              <w:t>Срок исполнения</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
                <w:bCs/>
                <w:color w:val="000000"/>
                <w:sz w:val="28"/>
                <w:szCs w:val="28"/>
              </w:rPr>
              <w:t>Исполнитель</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Издать приказ о назначении ответственного сотрудника за работу по профилактике БДД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Сентябрь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Директор школы</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2</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Инструктивно-методическая консультация с педагогическими работниками по методике проведения занятий по БДД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Сентябрь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Директор школы</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3</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Изучение ПДД согласно программе «Безопасность»</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В течение года</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Классные руководители</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4</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Подготовить и провести «Месячник безопасности»</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Сентябрь-октябрь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5</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Составить методические разработки по обучению детей правилам дорожного движения</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Сентябрь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6</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Обновить уголки по изучению правил дорожного движения</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Сентябрь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Классные руководители</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7</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sz w:val="28"/>
                <w:szCs w:val="28"/>
              </w:rPr>
              <w:t>Практические занятия – экскурсии «Моя дорога домой», «Моя дорога в школу», «Учебный перекресток»</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В течение года</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Классные руководители</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8</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Cs/>
                <w:color w:val="000000"/>
                <w:sz w:val="28"/>
                <w:szCs w:val="28"/>
              </w:rPr>
              <w:t>Провести консультацию для классных руководителей «Организация занятий по обучению школьников безопасному поведению на улице»</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Октябрь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9</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Cs/>
                <w:color w:val="000000"/>
                <w:sz w:val="28"/>
                <w:szCs w:val="28"/>
              </w:rPr>
              <w:t xml:space="preserve">Провести консультацию для классных </w:t>
            </w:r>
            <w:r w:rsidRPr="00217ABF">
              <w:rPr>
                <w:rFonts w:ascii="Times New Roman" w:hAnsi="Times New Roman"/>
                <w:bCs/>
                <w:color w:val="000000"/>
                <w:sz w:val="28"/>
                <w:szCs w:val="28"/>
              </w:rPr>
              <w:lastRenderedPageBreak/>
              <w:t>руководителей</w:t>
            </w:r>
            <w:r w:rsidRPr="00217ABF">
              <w:rPr>
                <w:rFonts w:ascii="Times New Roman" w:hAnsi="Times New Roman"/>
                <w:color w:val="000000"/>
                <w:sz w:val="28"/>
                <w:szCs w:val="28"/>
              </w:rPr>
              <w:t xml:space="preserve"> «</w:t>
            </w:r>
            <w:r w:rsidRPr="00217ABF">
              <w:rPr>
                <w:rFonts w:ascii="Times New Roman" w:hAnsi="Times New Roman"/>
                <w:bCs/>
                <w:color w:val="000000"/>
                <w:sz w:val="28"/>
                <w:szCs w:val="28"/>
              </w:rPr>
              <w:t>Методика построения системы работы по изучению школьниками правил дорожного движения»</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lastRenderedPageBreak/>
              <w:t xml:space="preserve">Декабрь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lastRenderedPageBreak/>
              <w:t>10</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Cs/>
                <w:color w:val="000000"/>
                <w:sz w:val="28"/>
                <w:szCs w:val="28"/>
              </w:rPr>
              <w:t>Провести консультацию для классных руководителей «Игра как ведущий метод обучения детей безопасному поведению на дорогах».</w:t>
            </w:r>
          </w:p>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bCs/>
                <w:color w:val="000000"/>
                <w:sz w:val="28"/>
                <w:szCs w:val="28"/>
              </w:rPr>
              <w:t>«Методика подготовки занятий в игровой форме».</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Февраль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11</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Принимать активное участие в  мероприятиях по предупреждению детского дорожно-транспортного травматизма.</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Апрель-май</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Классные руководители</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12</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Провести анкетирование родителей по обучению детей БДД и профилактике дорожно-транспортного травматизма  </w:t>
            </w:r>
            <w:r w:rsidRPr="00217ABF">
              <w:rPr>
                <w:rFonts w:ascii="Times New Roman" w:hAnsi="Times New Roman"/>
                <w:sz w:val="28"/>
                <w:szCs w:val="28"/>
              </w:rPr>
              <w:t>«Безопасность – залог здоровья»</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Октябрь, апрель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13</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Провести встречу с работниками ГИБДД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октябрь,</w:t>
            </w:r>
          </w:p>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март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14</w:t>
            </w:r>
          </w:p>
        </w:tc>
        <w:tc>
          <w:tcPr>
            <w:tcW w:w="5328" w:type="dxa"/>
          </w:tcPr>
          <w:p w:rsidR="002F7CA3" w:rsidRPr="00217ABF" w:rsidRDefault="002F7CA3" w:rsidP="00D54BAA">
            <w:pPr>
              <w:jc w:val="both"/>
              <w:rPr>
                <w:rFonts w:ascii="Times New Roman" w:hAnsi="Times New Roman"/>
                <w:color w:val="000000"/>
                <w:sz w:val="28"/>
                <w:szCs w:val="28"/>
              </w:rPr>
            </w:pPr>
            <w:r w:rsidRPr="00217ABF">
              <w:rPr>
                <w:rFonts w:ascii="Times New Roman" w:hAnsi="Times New Roman"/>
                <w:color w:val="000000"/>
                <w:sz w:val="28"/>
                <w:szCs w:val="28"/>
              </w:rPr>
              <w:t>Провести викторину по ПДД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Ноябрь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Классные руководители</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15</w:t>
            </w:r>
          </w:p>
        </w:tc>
        <w:tc>
          <w:tcPr>
            <w:tcW w:w="5328" w:type="dxa"/>
          </w:tcPr>
          <w:p w:rsidR="002F7CA3" w:rsidRPr="00217ABF" w:rsidRDefault="002F7CA3" w:rsidP="00D54BAA">
            <w:pPr>
              <w:spacing w:before="100" w:beforeAutospacing="1" w:after="100" w:afterAutospacing="1"/>
              <w:rPr>
                <w:rFonts w:ascii="Times New Roman" w:hAnsi="Times New Roman"/>
                <w:sz w:val="28"/>
                <w:szCs w:val="28"/>
              </w:rPr>
            </w:pPr>
            <w:r w:rsidRPr="00217ABF">
              <w:rPr>
                <w:rFonts w:ascii="Times New Roman" w:hAnsi="Times New Roman"/>
                <w:sz w:val="28"/>
                <w:szCs w:val="28"/>
              </w:rPr>
              <w:t>День памяти жертв ДТП</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Ноябрь</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Учитель ОБЖ</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16</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Выставка детских рисунков по теме «Зеленый огонек»</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Апрель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Учителя начальных классов</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17</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Приобрести методическую литературу по ПДД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В течение года</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Заведующий библиотекой</w:t>
            </w:r>
          </w:p>
        </w:tc>
      </w:tr>
      <w:tr w:rsidR="002F7CA3" w:rsidRPr="00217ABF" w:rsidTr="00D54BAA">
        <w:tc>
          <w:tcPr>
            <w:tcW w:w="69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18</w:t>
            </w:r>
          </w:p>
        </w:tc>
        <w:tc>
          <w:tcPr>
            <w:tcW w:w="5328"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Анализ состояния работы по организации обучения детей БДД</w:t>
            </w:r>
          </w:p>
        </w:tc>
        <w:tc>
          <w:tcPr>
            <w:tcW w:w="1454"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 xml:space="preserve">Май </w:t>
            </w:r>
          </w:p>
        </w:tc>
        <w:tc>
          <w:tcPr>
            <w:tcW w:w="3082" w:type="dxa"/>
          </w:tcPr>
          <w:p w:rsidR="002F7CA3" w:rsidRPr="00217ABF" w:rsidRDefault="002F7CA3" w:rsidP="00D54BAA">
            <w:pPr>
              <w:spacing w:before="100" w:beforeAutospacing="1" w:after="100" w:afterAutospacing="1"/>
              <w:jc w:val="both"/>
              <w:rPr>
                <w:rFonts w:ascii="Times New Roman" w:hAnsi="Times New Roman"/>
                <w:color w:val="000000"/>
                <w:sz w:val="28"/>
                <w:szCs w:val="28"/>
              </w:rPr>
            </w:pPr>
            <w:r w:rsidRPr="00217ABF">
              <w:rPr>
                <w:rFonts w:ascii="Times New Roman" w:hAnsi="Times New Roman"/>
                <w:color w:val="000000"/>
                <w:sz w:val="28"/>
                <w:szCs w:val="28"/>
              </w:rPr>
              <w:t>Зам. директора по ВР</w:t>
            </w:r>
          </w:p>
        </w:tc>
      </w:tr>
    </w:tbl>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Default="002F7CA3" w:rsidP="002F7CA3">
      <w:pPr>
        <w:jc w:val="right"/>
        <w:rPr>
          <w:rFonts w:ascii="Times New Roman" w:hAnsi="Times New Roman"/>
          <w:sz w:val="24"/>
          <w:szCs w:val="24"/>
        </w:rPr>
      </w:pPr>
      <w:r>
        <w:rPr>
          <w:rFonts w:ascii="Times New Roman" w:hAnsi="Times New Roman"/>
          <w:sz w:val="24"/>
          <w:szCs w:val="24"/>
        </w:rPr>
        <w:lastRenderedPageBreak/>
        <w:t>УТВЕРЖДАЮ</w:t>
      </w:r>
    </w:p>
    <w:p w:rsidR="002F7CA3" w:rsidRDefault="002F7CA3" w:rsidP="002F7CA3">
      <w:pPr>
        <w:jc w:val="right"/>
        <w:rPr>
          <w:rFonts w:ascii="Times New Roman" w:hAnsi="Times New Roman"/>
          <w:sz w:val="24"/>
          <w:szCs w:val="24"/>
        </w:rPr>
      </w:pPr>
      <w:r>
        <w:rPr>
          <w:rFonts w:ascii="Times New Roman" w:hAnsi="Times New Roman"/>
          <w:sz w:val="24"/>
          <w:szCs w:val="24"/>
        </w:rPr>
        <w:t>Директор школы                          Ф.В. Галимов</w:t>
      </w:r>
    </w:p>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rPr>
          <w:rFonts w:ascii="Times New Roman" w:hAnsi="Times New Roman" w:cs="Times New Roman"/>
          <w:b/>
          <w:bCs/>
          <w:i/>
          <w:iCs/>
          <w:color w:val="000000"/>
          <w:sz w:val="28"/>
          <w:szCs w:val="28"/>
          <w:lang w:eastAsia="ru-RU"/>
        </w:rPr>
      </w:pPr>
    </w:p>
    <w:p w:rsidR="002F7CA3" w:rsidRPr="00EF1077" w:rsidRDefault="002F7CA3" w:rsidP="002F7CA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3</w:t>
      </w:r>
    </w:p>
    <w:p w:rsidR="002F7CA3" w:rsidRPr="00EF1077" w:rsidRDefault="002F7CA3" w:rsidP="002F7CA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 учебный год</w:t>
      </w:r>
    </w:p>
    <w:tbl>
      <w:tblPr>
        <w:tblW w:w="10469" w:type="dxa"/>
        <w:tblInd w:w="2" w:type="dxa"/>
        <w:tblCellMar>
          <w:left w:w="0" w:type="dxa"/>
          <w:right w:w="0" w:type="dxa"/>
        </w:tblCellMar>
        <w:tblLook w:val="00A0"/>
      </w:tblPr>
      <w:tblGrid>
        <w:gridCol w:w="6479"/>
        <w:gridCol w:w="1892"/>
        <w:gridCol w:w="2098"/>
      </w:tblGrid>
      <w:tr w:rsidR="002F7CA3" w:rsidRPr="00EF1077" w:rsidTr="00D54BAA">
        <w:trPr>
          <w:tblHeader/>
        </w:trPr>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2F7CA3" w:rsidRPr="00EF1077" w:rsidTr="00D54BAA">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Декабрь 3</w:t>
            </w:r>
            <w:r w:rsidRPr="00EF1077">
              <w:rPr>
                <w:rFonts w:ascii="Times New Roman" w:hAnsi="Times New Roman" w:cs="Times New Roman"/>
                <w:color w:val="000000"/>
                <w:sz w:val="28"/>
                <w:szCs w:val="28"/>
                <w:lang w:eastAsia="ru-RU"/>
              </w:rPr>
              <w:softHyphen/>
              <w:t>я неделя ме</w:t>
            </w:r>
            <w:r w:rsidRPr="00EF1077">
              <w:rPr>
                <w:rFonts w:ascii="Times New Roman" w:hAnsi="Times New Roman" w:cs="Times New Roman"/>
                <w:color w:val="000000"/>
                <w:sz w:val="28"/>
                <w:szCs w:val="28"/>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2F7CA3" w:rsidRPr="00EF1077" w:rsidTr="00D54BAA">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Оформление выставки в кабинетах начальных классов</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Руководитель МО </w:t>
            </w:r>
          </w:p>
          <w:p w:rsidR="002F7CA3" w:rsidRPr="00EF1077" w:rsidRDefault="002F7CA3" w:rsidP="00D54BAA">
            <w:pPr>
              <w:jc w:val="both"/>
              <w:rPr>
                <w:rFonts w:ascii="Times New Roman" w:hAnsi="Times New Roman" w:cs="Times New Roman"/>
                <w:color w:val="000000"/>
                <w:sz w:val="28"/>
                <w:szCs w:val="28"/>
                <w:lang w:eastAsia="ru-RU"/>
              </w:rPr>
            </w:pP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p w:rsidR="002F7CA3" w:rsidRPr="00EF1077" w:rsidRDefault="002F7CA3" w:rsidP="00D54BAA">
            <w:pPr>
              <w:jc w:val="both"/>
              <w:rPr>
                <w:rFonts w:ascii="Times New Roman" w:hAnsi="Times New Roman" w:cs="Times New Roman"/>
                <w:color w:val="000000"/>
                <w:sz w:val="28"/>
                <w:szCs w:val="28"/>
                <w:lang w:eastAsia="ru-RU"/>
              </w:rPr>
            </w:pP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w:t>
            </w:r>
          </w:p>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rPr>
          <w:gridAfter w:val="2"/>
          <w:wAfter w:w="3990" w:type="dxa"/>
        </w:trPr>
        <w:tc>
          <w:tcPr>
            <w:tcW w:w="6479" w:type="dxa"/>
            <w:tcBorders>
              <w:top w:val="single" w:sz="4" w:space="0" w:color="auto"/>
              <w:bottom w:val="single" w:sz="4" w:space="0" w:color="auto"/>
            </w:tcBorders>
          </w:tcPr>
          <w:p w:rsidR="002F7CA3" w:rsidRDefault="002F7CA3" w:rsidP="00D54BAA">
            <w:pPr>
              <w:spacing w:before="100" w:beforeAutospacing="1" w:after="100" w:afterAutospacing="1"/>
              <w:rPr>
                <w:rFonts w:ascii="Times New Roman" w:hAnsi="Times New Roman" w:cs="Times New Roman"/>
                <w:b/>
                <w:bCs/>
                <w:color w:val="000000"/>
                <w:sz w:val="28"/>
                <w:szCs w:val="28"/>
                <w:lang w:eastAsia="ru-RU"/>
              </w:rPr>
            </w:pPr>
          </w:p>
          <w:p w:rsidR="002F7CA3" w:rsidRDefault="002F7CA3" w:rsidP="00D54BAA">
            <w:pPr>
              <w:spacing w:before="100" w:beforeAutospacing="1" w:after="100" w:afterAutospacing="1"/>
              <w:rPr>
                <w:rFonts w:ascii="Times New Roman" w:hAnsi="Times New Roman" w:cs="Times New Roman"/>
                <w:b/>
                <w:bCs/>
                <w:color w:val="000000"/>
                <w:sz w:val="28"/>
                <w:szCs w:val="28"/>
                <w:lang w:eastAsia="ru-RU"/>
              </w:rPr>
            </w:pPr>
          </w:p>
          <w:p w:rsidR="002F7CA3" w:rsidRDefault="002F7CA3" w:rsidP="00D54BAA">
            <w:pPr>
              <w:spacing w:before="100" w:beforeAutospacing="1" w:after="100" w:afterAutospacing="1"/>
              <w:rPr>
                <w:rFonts w:ascii="Times New Roman" w:hAnsi="Times New Roman" w:cs="Times New Roman"/>
                <w:b/>
                <w:bCs/>
                <w:color w:val="000000"/>
                <w:sz w:val="28"/>
                <w:szCs w:val="28"/>
                <w:lang w:eastAsia="ru-RU"/>
              </w:rPr>
            </w:pPr>
          </w:p>
          <w:p w:rsidR="002F7CA3" w:rsidRDefault="002F7CA3" w:rsidP="00D54BAA">
            <w:pPr>
              <w:spacing w:before="100" w:beforeAutospacing="1" w:after="100" w:afterAutospacing="1"/>
              <w:rPr>
                <w:rFonts w:ascii="Times New Roman" w:hAnsi="Times New Roman" w:cs="Times New Roman"/>
                <w:b/>
                <w:bCs/>
                <w:color w:val="000000"/>
                <w:sz w:val="28"/>
                <w:szCs w:val="28"/>
                <w:lang w:eastAsia="ru-RU"/>
              </w:rPr>
            </w:pPr>
          </w:p>
          <w:p w:rsidR="002F7CA3" w:rsidRPr="00EF1077" w:rsidRDefault="002F7CA3" w:rsidP="00D54BAA">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Игры (подвижные, дидактические, сюжетно ролевые,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rPr>
          <w:trHeight w:val="1365"/>
        </w:trPr>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Занятия на кружке:</w:t>
            </w:r>
          </w:p>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ознакомлению с окружающим миром;</w:t>
            </w:r>
          </w:p>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изобразительной деятельности;</w:t>
            </w:r>
          </w:p>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конструированию</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кружка</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Учителя начальных классов</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Классные руководители</w:t>
            </w:r>
          </w:p>
        </w:tc>
      </w:tr>
      <w:tr w:rsidR="002F7CA3" w:rsidRPr="00EF1077" w:rsidTr="00D54BAA">
        <w:trPr>
          <w:gridAfter w:val="2"/>
          <w:wAfter w:w="3990" w:type="dxa"/>
        </w:trPr>
        <w:tc>
          <w:tcPr>
            <w:tcW w:w="6479" w:type="dxa"/>
            <w:tcBorders>
              <w:top w:val="single" w:sz="4" w:space="0" w:color="auto"/>
              <w:bottom w:val="single" w:sz="4" w:space="0" w:color="auto"/>
            </w:tcBorders>
          </w:tcPr>
          <w:p w:rsidR="002F7CA3" w:rsidRPr="00EF1077" w:rsidRDefault="002F7CA3" w:rsidP="00D54BAA">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p w:rsidR="002F7CA3" w:rsidRPr="00EF1077" w:rsidRDefault="002F7CA3" w:rsidP="00D54BAA">
            <w:pPr>
              <w:jc w:val="both"/>
              <w:rPr>
                <w:rFonts w:ascii="Times New Roman" w:hAnsi="Times New Roman" w:cs="Times New Roman"/>
                <w:color w:val="000000"/>
                <w:sz w:val="28"/>
                <w:szCs w:val="28"/>
                <w:lang w:eastAsia="ru-RU"/>
              </w:rPr>
            </w:pP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Руководитель МО, классные руководители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Директор</w:t>
            </w:r>
          </w:p>
          <w:p w:rsidR="002F7CA3" w:rsidRPr="00EF1077" w:rsidRDefault="002F7CA3" w:rsidP="00D54BAA">
            <w:pPr>
              <w:jc w:val="both"/>
              <w:rPr>
                <w:rFonts w:ascii="Times New Roman" w:hAnsi="Times New Roman" w:cs="Times New Roman"/>
                <w:color w:val="000000"/>
                <w:sz w:val="28"/>
                <w:szCs w:val="28"/>
                <w:lang w:eastAsia="ru-RU"/>
              </w:rPr>
            </w:pPr>
          </w:p>
        </w:tc>
      </w:tr>
      <w:tr w:rsidR="002F7CA3" w:rsidRPr="00EF1077" w:rsidTr="00D54BAA">
        <w:trPr>
          <w:gridAfter w:val="2"/>
          <w:wAfter w:w="3990" w:type="dxa"/>
        </w:trPr>
        <w:tc>
          <w:tcPr>
            <w:tcW w:w="6479" w:type="dxa"/>
            <w:tcBorders>
              <w:top w:val="single" w:sz="4" w:space="0" w:color="auto"/>
              <w:bottom w:val="single" w:sz="4" w:space="0" w:color="auto"/>
            </w:tcBorders>
          </w:tcPr>
          <w:p w:rsidR="002F7CA3" w:rsidRPr="00EF1077" w:rsidRDefault="002F7CA3" w:rsidP="00D54BAA">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Межведомственные связи</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ГИБДД в проведении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2F7CA3" w:rsidRDefault="002F7CA3" w:rsidP="00D54BAA">
            <w:r w:rsidRPr="00462F57">
              <w:rPr>
                <w:rFonts w:ascii="Times New Roman" w:hAnsi="Times New Roman" w:cs="Times New Roman"/>
                <w:color w:val="000000"/>
                <w:sz w:val="28"/>
                <w:szCs w:val="28"/>
                <w:lang w:eastAsia="ru-RU"/>
              </w:rPr>
              <w:t>Директор</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2F7CA3" w:rsidRDefault="002F7CA3" w:rsidP="00D54BAA">
            <w:r w:rsidRPr="00462F57">
              <w:rPr>
                <w:rFonts w:ascii="Times New Roman" w:hAnsi="Times New Roman" w:cs="Times New Roman"/>
                <w:color w:val="000000"/>
                <w:sz w:val="28"/>
                <w:szCs w:val="28"/>
                <w:lang w:eastAsia="ru-RU"/>
              </w:rPr>
              <w:t>Директор</w:t>
            </w:r>
          </w:p>
        </w:tc>
      </w:tr>
      <w:tr w:rsidR="002F7CA3" w:rsidRPr="00EF1077" w:rsidTr="00D54BAA">
        <w:tc>
          <w:tcPr>
            <w:tcW w:w="6479"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школьников к изготовлению атрибутов для игр и проведению занятий по </w:t>
            </w:r>
            <w:r>
              <w:rPr>
                <w:rFonts w:ascii="Times New Roman" w:hAnsi="Times New Roman" w:cs="Times New Roman"/>
                <w:color w:val="000000"/>
                <w:sz w:val="28"/>
                <w:szCs w:val="28"/>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2F7CA3" w:rsidRPr="00EF1077" w:rsidRDefault="002F7CA3" w:rsidP="00D54BAA">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2F7CA3" w:rsidRDefault="002F7CA3" w:rsidP="00D54BAA">
            <w:r w:rsidRPr="00462F57">
              <w:rPr>
                <w:rFonts w:ascii="Times New Roman" w:hAnsi="Times New Roman" w:cs="Times New Roman"/>
                <w:color w:val="000000"/>
                <w:sz w:val="28"/>
                <w:szCs w:val="28"/>
                <w:lang w:eastAsia="ru-RU"/>
              </w:rPr>
              <w:t>Директор</w:t>
            </w:r>
          </w:p>
        </w:tc>
      </w:tr>
    </w:tbl>
    <w:p w:rsidR="002F7CA3" w:rsidRDefault="002F7CA3" w:rsidP="002F7CA3">
      <w:pPr>
        <w:spacing w:before="100" w:beforeAutospacing="1" w:after="100" w:afterAutospacing="1"/>
        <w:jc w:val="right"/>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jc w:val="right"/>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jc w:val="right"/>
        <w:rPr>
          <w:rFonts w:ascii="Times New Roman" w:hAnsi="Times New Roman" w:cs="Times New Roman"/>
          <w:b/>
          <w:bCs/>
          <w:i/>
          <w:iCs/>
          <w:color w:val="000000"/>
          <w:sz w:val="28"/>
          <w:szCs w:val="28"/>
          <w:lang w:eastAsia="ru-RU"/>
        </w:rPr>
      </w:pPr>
    </w:p>
    <w:p w:rsidR="002F7CA3" w:rsidRDefault="002F7CA3" w:rsidP="002F7CA3">
      <w:pPr>
        <w:spacing w:before="100" w:beforeAutospacing="1" w:after="100" w:afterAutospacing="1"/>
        <w:jc w:val="right"/>
        <w:rPr>
          <w:rFonts w:ascii="Times New Roman" w:hAnsi="Times New Roman" w:cs="Times New Roman"/>
          <w:b/>
          <w:bCs/>
          <w:i/>
          <w:iCs/>
          <w:color w:val="000000"/>
          <w:sz w:val="28"/>
          <w:szCs w:val="28"/>
          <w:lang w:eastAsia="ru-RU"/>
        </w:rPr>
      </w:pPr>
    </w:p>
    <w:p w:rsidR="002F7CA3" w:rsidRPr="0024328D" w:rsidRDefault="002F7CA3" w:rsidP="002F7CA3">
      <w:pPr>
        <w:spacing w:before="100" w:beforeAutospacing="1" w:after="100" w:afterAutospacing="1"/>
        <w:jc w:val="right"/>
        <w:rPr>
          <w:rFonts w:ascii="Times New Roman" w:hAnsi="Times New Roman" w:cs="Times New Roman"/>
          <w:color w:val="000000"/>
          <w:sz w:val="20"/>
          <w:szCs w:val="20"/>
          <w:lang w:eastAsia="ru-RU"/>
        </w:rPr>
      </w:pPr>
      <w:r w:rsidRPr="0024328D">
        <w:rPr>
          <w:rFonts w:ascii="Times New Roman" w:hAnsi="Times New Roman" w:cs="Times New Roman"/>
          <w:b/>
          <w:bCs/>
          <w:i/>
          <w:iCs/>
          <w:color w:val="000000"/>
          <w:sz w:val="20"/>
          <w:szCs w:val="20"/>
          <w:lang w:eastAsia="ru-RU"/>
        </w:rPr>
        <w:lastRenderedPageBreak/>
        <w:t>Приложение 4</w:t>
      </w:r>
    </w:p>
    <w:p w:rsidR="002F7CA3" w:rsidRPr="0024328D" w:rsidRDefault="002F7CA3" w:rsidP="002F7CA3">
      <w:pPr>
        <w:spacing w:before="100" w:beforeAutospacing="1" w:after="100" w:afterAutospacing="1"/>
        <w:jc w:val="center"/>
        <w:outlineLvl w:val="3"/>
        <w:rPr>
          <w:rFonts w:ascii="Times New Roman" w:hAnsi="Times New Roman" w:cs="Times New Roman"/>
          <w:b/>
          <w:bCs/>
          <w:color w:val="000000"/>
          <w:sz w:val="20"/>
          <w:szCs w:val="20"/>
          <w:lang w:eastAsia="ru-RU"/>
        </w:rPr>
      </w:pPr>
      <w:r w:rsidRPr="0024328D">
        <w:rPr>
          <w:rFonts w:ascii="Times New Roman" w:hAnsi="Times New Roman" w:cs="Times New Roman"/>
          <w:b/>
          <w:bCs/>
          <w:color w:val="000000"/>
          <w:sz w:val="20"/>
          <w:szCs w:val="20"/>
          <w:lang w:eastAsia="ru-RU"/>
        </w:rPr>
        <w:t>ИНСТРУКЦИЯ ДЛЯ ПЕДАГОГОВ ПО ПРЕДУПРЕЖДЕНИЮ ДЕТСКОГО ДОРОЖНО - ТРАНСПОРТНОГО ТРАВМАТИЗМА</w:t>
      </w:r>
    </w:p>
    <w:p w:rsidR="002F7CA3" w:rsidRPr="0024328D" w:rsidRDefault="002F7CA3" w:rsidP="002F7CA3">
      <w:pPr>
        <w:spacing w:before="100" w:beforeAutospacing="1" w:after="100" w:afterAutospacing="1"/>
        <w:jc w:val="both"/>
        <w:outlineLvl w:val="5"/>
        <w:rPr>
          <w:rFonts w:ascii="Times New Roman" w:hAnsi="Times New Roman" w:cs="Times New Roman"/>
          <w:b/>
          <w:bCs/>
          <w:color w:val="000000"/>
          <w:sz w:val="20"/>
          <w:szCs w:val="20"/>
          <w:lang w:eastAsia="ru-RU"/>
        </w:rPr>
      </w:pPr>
      <w:r w:rsidRPr="0024328D">
        <w:rPr>
          <w:rFonts w:ascii="Times New Roman" w:hAnsi="Times New Roman" w:cs="Times New Roman"/>
          <w:b/>
          <w:bCs/>
          <w:i/>
          <w:iCs/>
          <w:color w:val="000000"/>
          <w:sz w:val="20"/>
          <w:szCs w:val="20"/>
          <w:lang w:eastAsia="ru-RU"/>
        </w:rPr>
        <w:t xml:space="preserve">Правила, изложенные в данной инструкции, предлагаются к обязательному исполнению.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Переходить через улицу надо не спеша, спокойным ровным шагом.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Переходить через улицу надо напрямик (а не наискось), потому что это ближайший путь на противоположную сторону.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Каждый педагог должен хорошо знать правила дорожного движения, чтобы со знанием преподать их детям.</w:t>
      </w:r>
    </w:p>
    <w:p w:rsidR="002F7CA3" w:rsidRPr="0024328D" w:rsidRDefault="002F7CA3" w:rsidP="002F7CA3">
      <w:pPr>
        <w:spacing w:before="100" w:beforeAutospacing="1" w:after="100" w:afterAutospacing="1"/>
        <w:jc w:val="right"/>
        <w:rPr>
          <w:rFonts w:ascii="Times New Roman" w:hAnsi="Times New Roman" w:cs="Times New Roman"/>
          <w:color w:val="000000"/>
          <w:sz w:val="20"/>
          <w:szCs w:val="20"/>
          <w:lang w:eastAsia="ru-RU"/>
        </w:rPr>
      </w:pPr>
      <w:r w:rsidRPr="0024328D">
        <w:rPr>
          <w:rFonts w:ascii="Times New Roman" w:hAnsi="Times New Roman" w:cs="Times New Roman"/>
          <w:b/>
          <w:bCs/>
          <w:i/>
          <w:iCs/>
          <w:color w:val="000000"/>
          <w:sz w:val="20"/>
          <w:szCs w:val="20"/>
          <w:lang w:eastAsia="ru-RU"/>
        </w:rPr>
        <w:t>Приложение 5</w:t>
      </w:r>
    </w:p>
    <w:p w:rsidR="002F7CA3" w:rsidRPr="0024328D" w:rsidRDefault="002F7CA3" w:rsidP="002F7CA3">
      <w:pPr>
        <w:spacing w:before="100" w:beforeAutospacing="1" w:after="100" w:afterAutospacing="1"/>
        <w:jc w:val="right"/>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Организация занятий по обучению школьников безопасному поведению на улице.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развитие у детей познавательных процессов, необходимых им для правильной и безопасной ориентации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формирование у детей навыков и устойчивых положительных привычек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д.В общую </w:t>
      </w:r>
      <w:r w:rsidRPr="0024328D">
        <w:rPr>
          <w:rFonts w:ascii="Times New Roman" w:hAnsi="Times New Roman" w:cs="Times New Roman"/>
          <w:color w:val="000000"/>
          <w:sz w:val="20"/>
          <w:szCs w:val="20"/>
          <w:lang w:eastAsia="ru-RU"/>
        </w:rPr>
        <w:lastRenderedPageBreak/>
        <w:t>программу воспитания школьников должны быть включены вопросы, раскрывающие содержание терминов "опасность" и "безопасность".</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Воспитательный процесс рекомендуется осуществлять:</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 процессе специальных развивающих и обучающих занятий по дорожной тематике.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Основные из них: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умение вовремя замечать опасные места, приближающийся транспорт;</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умение различать величину транспорта;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умение определять расстояние до приближающегося транспорта;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знание сигналов светофора, символов на дорожных знаках и их значение;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понимание потенциальной опасности транспорта; того, что на дорогах могут быть аварии с гибелью и ранениями людей;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умение связно выражать свои мысли.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Все эти вопросы должны отражаться в общей программе воспитания детей.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Каждое из занятий должно иметь свои цели и задачи. Например, занятие "Предвидение опасности на улицах" имеет следующие задачи: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познакомить с основными видами транспортных средств;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определить опасные места вокруг школы, во дворе, на улицах по дороге в школу;</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проложить совместно с детьми безопасный маршрут движения в школу;</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разъяснить детям типичные ошибки поведения на улице, приводящие к несчастным случаям и наездам на пешеходов;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рассказать об опасностях на улицах и дорогах, связанных с погодными условиями и освещением;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Также педагог самостоятельно определяет, какие занятия по дорожной тематике можно проводить в 1-4 классах. Учитывая, что школьники 1-4 классов имеют разный уровень индивидуального развития, занятия нужно проводить с учетом их интересов.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Рекомендуется использовать на занятиях со школьниками новые педагогические технологии: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моделирование опасных и безопасных дорожных ситуаций;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интерактивный опрос;</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уроках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результате таких занятий школьники получают знания о том, что такое светофор, транспорт, дорога. Они привыкают, находясь на улице, держать взрослого за руку.</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занятиях педагог может дать задание составить рассказ о дорожной ситуации. К примеру, ребята могут рассказать, как ехали в машине (автобусе и т. д.). Или как они шли пешком в школу. При этом педагог ненавязчиво закрепляет у школьников понимание того, какие места на улице являются опасными, а также выясняет, насколько хорошо дети владеют дорожной лексикой.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Таким образом у детей расширяются представления о правилах безопасного поведения на улице, проверяются осознание и понимание школьниками опасных и безопасных действий.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У школьников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Занятия по правилам дорожного поведения также проводятся на уроках «Искусство». Педагог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Принципы воспитания и обучения</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единство;</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наглядность;</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постепенность;</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доступность и др.</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Примерная тематика занятий со школьниками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"Дорога в школу".</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"Опасные места на территории, прилегающей к школе”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"Предвидение опасности на улицах".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"Виды транспортных средств".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"Правила поведения на тротуаре, во дворе, на детской площадке".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"Нахождение на улице со взрослыми и правила перехода проезжей части дороги".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"Опасные и безопасные действия пешеходов и пассажиров".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"Виды и сигналы светофоров".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«Пешеходный переход (подземный, надземный и наземный – "зебра")».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"Дорожные знаки для пешеходов".</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 реализации программы воспитания и обучения школьников педагогу рекомендуется определить цели и ориентиры для каждой возрастной группы (от 7 до 11 лет), к которым он должен стремиться, формируя и развивая у них навыки безопасного поведения на улице.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                                                                                                                    </w:t>
      </w:r>
      <w:r w:rsidRPr="0024328D">
        <w:rPr>
          <w:rFonts w:ascii="Times New Roman" w:hAnsi="Times New Roman" w:cs="Times New Roman"/>
          <w:b/>
          <w:bCs/>
          <w:i/>
          <w:iCs/>
          <w:color w:val="000000"/>
          <w:sz w:val="20"/>
          <w:szCs w:val="20"/>
          <w:lang w:eastAsia="ru-RU"/>
        </w:rPr>
        <w:t>Приложение 6</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Просвещение родителей по вопросам обучения детей правилам дорожного движения</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Организуя столь важную работу по профилактике детского дорожно-</w:t>
      </w:r>
      <w:r w:rsidRPr="0024328D">
        <w:rPr>
          <w:rFonts w:ascii="Times New Roman" w:hAnsi="Times New Roman" w:cs="Times New Roman"/>
          <w:color w:val="000000"/>
          <w:sz w:val="20"/>
          <w:szCs w:val="20"/>
          <w:lang w:eastAsia="ru-RU"/>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24328D">
        <w:rPr>
          <w:rFonts w:ascii="Times New Roman" w:hAnsi="Times New Roman" w:cs="Times New Roman"/>
          <w:color w:val="000000"/>
          <w:sz w:val="20"/>
          <w:szCs w:val="20"/>
          <w:lang w:eastAsia="ru-RU"/>
        </w:rPr>
        <w:softHyphen/>
        <w:t>ки, комбинезоны) обычно уже имеет нашивки</w:t>
      </w:r>
      <w:r w:rsidRPr="0024328D">
        <w:rPr>
          <w:rFonts w:ascii="Times New Roman" w:hAnsi="Times New Roman" w:cs="Times New Roman"/>
          <w:color w:val="000000"/>
          <w:sz w:val="20"/>
          <w:szCs w:val="20"/>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подготовить ребенка к нестандартным ситуациям? Во-</w:t>
      </w:r>
      <w:r w:rsidRPr="0024328D">
        <w:rPr>
          <w:rFonts w:ascii="Times New Roman" w:hAnsi="Times New Roman" w:cs="Times New Roman"/>
          <w:color w:val="000000"/>
          <w:sz w:val="20"/>
          <w:szCs w:val="20"/>
          <w:lang w:eastAsia="ru-RU"/>
        </w:rPr>
        <w:softHyphen/>
        <w:t>первых, разбирать и оценивать множество реальных ситуаций во время прогулок. Во</w:t>
      </w:r>
      <w:r w:rsidRPr="0024328D">
        <w:rPr>
          <w:rFonts w:ascii="Times New Roman" w:hAnsi="Times New Roman" w:cs="Times New Roman"/>
          <w:color w:val="000000"/>
          <w:sz w:val="20"/>
          <w:szCs w:val="20"/>
          <w:lang w:eastAsia="ru-RU"/>
        </w:rPr>
        <w:softHyphen/>
        <w:t>-вторых, воспитывать чувство настороженности в опасных ситуациях и учить контролировать свои эмоции и реакции. В</w:t>
      </w:r>
      <w:r w:rsidRPr="0024328D">
        <w:rPr>
          <w:rFonts w:ascii="Times New Roman" w:hAnsi="Times New Roman" w:cs="Times New Roman"/>
          <w:color w:val="000000"/>
          <w:sz w:val="20"/>
          <w:szCs w:val="20"/>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Следует разъяснять детям, что машина, даже припаркованная, может в любой момент двинуться с места, неожиданно выехать из-</w:t>
      </w:r>
      <w:r w:rsidRPr="0024328D">
        <w:rPr>
          <w:rFonts w:ascii="Times New Roman" w:hAnsi="Times New Roman" w:cs="Times New Roman"/>
          <w:color w:val="000000"/>
          <w:sz w:val="20"/>
          <w:szCs w:val="20"/>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разрешать детям играть самостоятельно на улице где</w:t>
      </w:r>
      <w:r w:rsidRPr="0024328D">
        <w:rPr>
          <w:rFonts w:ascii="Times New Roman" w:hAnsi="Times New Roman" w:cs="Times New Roman"/>
          <w:color w:val="000000"/>
          <w:sz w:val="20"/>
          <w:szCs w:val="20"/>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24328D">
        <w:rPr>
          <w:rFonts w:ascii="Times New Roman" w:hAnsi="Times New Roman" w:cs="Times New Roman"/>
          <w:color w:val="000000"/>
          <w:sz w:val="20"/>
          <w:szCs w:val="20"/>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2F7CA3" w:rsidRPr="0024328D" w:rsidRDefault="002F7CA3" w:rsidP="002F7CA3">
      <w:pPr>
        <w:spacing w:before="100" w:beforeAutospacing="1" w:after="100" w:afterAutospacing="1"/>
        <w:jc w:val="right"/>
        <w:rPr>
          <w:rFonts w:ascii="Times New Roman" w:hAnsi="Times New Roman" w:cs="Times New Roman"/>
          <w:b/>
          <w:bCs/>
          <w:i/>
          <w:color w:val="000000"/>
          <w:sz w:val="20"/>
          <w:szCs w:val="20"/>
          <w:lang w:eastAsia="ru-RU"/>
        </w:rPr>
      </w:pPr>
      <w:r w:rsidRPr="0024328D">
        <w:rPr>
          <w:rFonts w:ascii="Times New Roman" w:hAnsi="Times New Roman" w:cs="Times New Roman"/>
          <w:b/>
          <w:bCs/>
          <w:color w:val="000000"/>
          <w:sz w:val="20"/>
          <w:szCs w:val="20"/>
          <w:lang w:eastAsia="ru-RU"/>
        </w:rPr>
        <w:tab/>
      </w:r>
      <w:r w:rsidRPr="0024328D">
        <w:rPr>
          <w:rFonts w:ascii="Times New Roman" w:hAnsi="Times New Roman" w:cs="Times New Roman"/>
          <w:b/>
          <w:bCs/>
          <w:i/>
          <w:color w:val="000000"/>
          <w:sz w:val="20"/>
          <w:szCs w:val="20"/>
          <w:lang w:eastAsia="ru-RU"/>
        </w:rPr>
        <w:t>Приложение 7</w:t>
      </w:r>
    </w:p>
    <w:p w:rsidR="002F7CA3" w:rsidRPr="0024328D" w:rsidRDefault="002F7CA3" w:rsidP="002F7CA3">
      <w:pPr>
        <w:spacing w:before="100" w:beforeAutospacing="1" w:after="100" w:afterAutospacing="1"/>
        <w:jc w:val="both"/>
        <w:rPr>
          <w:rFonts w:ascii="Times New Roman" w:hAnsi="Times New Roman" w:cs="Times New Roman"/>
          <w:b/>
          <w:color w:val="000000"/>
          <w:sz w:val="20"/>
          <w:szCs w:val="20"/>
          <w:lang w:eastAsia="ru-RU"/>
        </w:rPr>
      </w:pPr>
      <w:r w:rsidRPr="0024328D">
        <w:rPr>
          <w:rFonts w:ascii="Times New Roman" w:hAnsi="Times New Roman" w:cs="Times New Roman"/>
          <w:b/>
          <w:bCs/>
          <w:color w:val="000000"/>
          <w:sz w:val="20"/>
          <w:szCs w:val="20"/>
          <w:lang w:val="en-US" w:eastAsia="ru-RU"/>
        </w:rPr>
        <w:t>IV</w:t>
      </w:r>
      <w:r w:rsidRPr="0024328D">
        <w:rPr>
          <w:rFonts w:ascii="Times New Roman" w:hAnsi="Times New Roman" w:cs="Times New Roman"/>
          <w:b/>
          <w:bCs/>
          <w:color w:val="000000"/>
          <w:sz w:val="20"/>
          <w:szCs w:val="20"/>
          <w:lang w:eastAsia="ru-RU"/>
        </w:rPr>
        <w:t>. МЕТОДИЧЕСКАЯ КОПИЛКА</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Консультация для родителей</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Организационно-педагогические условия, способствующие эффективной организации педагогического процесса</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Методика построения системы работы по изучению школьниками правил дорожного движения Формы и методы обучения школьников БДД</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Игра как ведущий метод обучения детей безопасному поведению на дорогах</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Целевые прогулки как форма профилактики детского дорожно-транспортного травматизма</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Анкета для родителей «Я и мой ребенок на улицах села»</w:t>
      </w:r>
    </w:p>
    <w:p w:rsidR="002F7CA3" w:rsidRPr="0024328D" w:rsidRDefault="002F7CA3" w:rsidP="002F7CA3">
      <w:pPr>
        <w:numPr>
          <w:ilvl w:val="1"/>
          <w:numId w:val="1"/>
        </w:numPr>
        <w:spacing w:before="100" w:beforeAutospacing="1" w:after="100" w:afterAutospacing="1"/>
        <w:ind w:left="0" w:firstLine="0"/>
        <w:jc w:val="both"/>
        <w:rPr>
          <w:rFonts w:ascii="Times New Roman" w:hAnsi="Times New Roman" w:cs="Times New Roman"/>
          <w:b/>
          <w:color w:val="000000"/>
          <w:sz w:val="20"/>
          <w:szCs w:val="20"/>
          <w:lang w:eastAsia="ru-RU"/>
        </w:rPr>
      </w:pPr>
      <w:r w:rsidRPr="0024328D">
        <w:rPr>
          <w:rFonts w:ascii="Times New Roman" w:hAnsi="Times New Roman" w:cs="Times New Roman"/>
          <w:b/>
          <w:color w:val="000000"/>
          <w:sz w:val="20"/>
          <w:szCs w:val="20"/>
          <w:lang w:eastAsia="ru-RU"/>
        </w:rPr>
        <w:t>Классные часы в школе  по БДД</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Рекомендации родителям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Воспитывайте у ребенка привычку быть внимательным на улице, осторожным и осмотрительным.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Наблюдайте за ситуациями на улице, дороге, за пешеходами и транспортом, светофором и обязательно обсуждайте с ребенком увиденное.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Почитайте ребенку стихотворение по теме и обязательно побеседуйте с ним о прочитанном.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прогулке, по дороге в школу и домой закрепляйте знания, полученные ранее.</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Ваш ребенок должен знать и строго выполнять определенные правила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Ходить по тротуару следует с правой стороны.</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Прежде чем перейти дорогу, надо убедиться, что транспорта нет, посмотрев налево и направо, затем можно двигаться.</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Переходить дорогу полагается только шагом.</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Необходимо подчиняться сигналу светофора.</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транспорте нужно вести себя спокойно, разговаривать тихо, держаться за руку взрослого (и поручни), чтобы не упасть.</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высовываться из окна автобуса, троллейбуса, высовывать в окно руки.</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Входить в транспорт и выходить из него можно, только когда он стоит.</w:t>
      </w:r>
    </w:p>
    <w:p w:rsidR="002F7CA3" w:rsidRPr="0024328D" w:rsidRDefault="002F7CA3" w:rsidP="002F7CA3">
      <w:pPr>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Играть можно только во дворе.</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Организационно-педагогические условия, способствующие эффективной организации педагогического процесса.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 организационно-педагогическим условиям, способствующим эффективной организации педагогического процесса относятся:</w:t>
      </w:r>
    </w:p>
    <w:p w:rsidR="002F7CA3" w:rsidRPr="0024328D" w:rsidRDefault="002F7CA3" w:rsidP="002F7CA3">
      <w:pPr>
        <w:numPr>
          <w:ilvl w:val="0"/>
          <w:numId w:val="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создание и организация системы непрерывной подготовки школьников к безопасному поведению на дорогах;</w:t>
      </w:r>
    </w:p>
    <w:p w:rsidR="002F7CA3" w:rsidRPr="0024328D" w:rsidRDefault="002F7CA3" w:rsidP="002F7CA3">
      <w:pPr>
        <w:numPr>
          <w:ilvl w:val="0"/>
          <w:numId w:val="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2F7CA3" w:rsidRPr="0024328D" w:rsidRDefault="002F7CA3" w:rsidP="002F7CA3">
      <w:pPr>
        <w:numPr>
          <w:ilvl w:val="0"/>
          <w:numId w:val="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наличие необходимой учебно-методической базы и материально-технического обеспечения учебного процесса;</w:t>
      </w:r>
    </w:p>
    <w:p w:rsidR="002F7CA3" w:rsidRPr="0024328D" w:rsidRDefault="002F7CA3" w:rsidP="002F7CA3">
      <w:pPr>
        <w:numPr>
          <w:ilvl w:val="0"/>
          <w:numId w:val="5"/>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организацию учебного процесса в общем плане работы Школы;</w:t>
      </w:r>
    </w:p>
    <w:p w:rsidR="002F7CA3" w:rsidRPr="0024328D" w:rsidRDefault="002F7CA3" w:rsidP="002F7CA3">
      <w:pPr>
        <w:numPr>
          <w:ilvl w:val="0"/>
          <w:numId w:val="6"/>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постоянное взаимодействие с социально-педагогической средой при организации и проведении мероприятий, направленных на подготовку школьников к безопасному поведению на дорогах (семьи, ГИБДД, школы района, города, кружки по месту жительства и т.д.);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6. создание в ОУ  кабинета безопасности дорожного движения и соответствующее оборудование.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Организация процесса непрерывной подготовки школьников к безопасному поведению, на дороге может быть эффективной лишь при соблюдении следующих принципов: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непрерывности, систематичности и последовательности обучения;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наглядности и доступности; единства теории и практики обучения и воспитания;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учета возрастных и индивидуальных особенностей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ведущей роли педагога  при самостоятельности и активности обучаемых;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сотрудничества детей в процессе обучения.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 этом педагог должен знать:</w:t>
      </w:r>
    </w:p>
    <w:p w:rsidR="002F7CA3" w:rsidRPr="0024328D" w:rsidRDefault="002F7CA3" w:rsidP="002F7CA3">
      <w:pPr>
        <w:numPr>
          <w:ilvl w:val="1"/>
          <w:numId w:val="7"/>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физиологические и психические качества, имеющие первостепенное значение для безопасного передвижения по дороге;</w:t>
      </w:r>
    </w:p>
    <w:p w:rsidR="002F7CA3" w:rsidRPr="0024328D" w:rsidRDefault="002F7CA3" w:rsidP="002F7CA3">
      <w:pPr>
        <w:numPr>
          <w:ilvl w:val="1"/>
          <w:numId w:val="7"/>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факторы, влияющие на психофизическое состояние ребенка на дороге;</w:t>
      </w:r>
    </w:p>
    <w:p w:rsidR="002F7CA3" w:rsidRPr="0024328D" w:rsidRDefault="002F7CA3" w:rsidP="002F7CA3">
      <w:pPr>
        <w:numPr>
          <w:ilvl w:val="1"/>
          <w:numId w:val="7"/>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наиболее распространенные ошибки пешеходов-детей, связанные с незнанием собственных возможностей;</w:t>
      </w:r>
    </w:p>
    <w:p w:rsidR="002F7CA3" w:rsidRPr="0024328D" w:rsidRDefault="002F7CA3" w:rsidP="002F7CA3">
      <w:pPr>
        <w:numPr>
          <w:ilvl w:val="1"/>
          <w:numId w:val="7"/>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понятие «риск» и связанные с ним особенности поведения детей на дороге;</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психофизиологические различия в поведении детей и взрослых на дороге;</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психофизиологические различия в поведении мальчиков и девочек на дороге;</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особенности поведения детей школьного возраста во дворах, на дорогах и за городом;</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наиболее распространенные ошибки пешеходов, связанные с незнанием психологии водителей;</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методы работы по предупреждению детского дорожно-транспортного травматизма;</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факторы, влияющие на результативность занятий по ПДД;</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методические приемы, используемые на занятиях по ПДД и их специфику;</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учебные, наглядные и методические пособия, ситуационные и другие практико-ориентированные методы обучения;</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основные причины нарушения ПДД детьми;</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типичные ошибки детей на дороге,</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основные места и время дорожно-транспортных происшествий с детьми;</w:t>
      </w:r>
    </w:p>
    <w:p w:rsidR="002F7CA3" w:rsidRPr="0024328D" w:rsidRDefault="002F7CA3" w:rsidP="002F7CA3">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особенности дорожной обстановки в зависимости от времени года и суток.</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Методика построения системы работы по изучению школьниками правил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Обучение детей безопасному поведению на автомобильных дорогах.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Формирование у детей навыков и умений наблюдения за дорожной обстановкой и предвидения опасных ситуаций, умение обходить их.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 построении системы работы по изучению школьниками правил дорожного движения следует иметь в виду три аспекта взаимодействия с транспортной системой города: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Ребенок – пешеход;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Ребенок – пассажир городского транспорта;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Ребенок – водитель детских транспортных средств (велосипед, снегокат, санки, ролики и др.).</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Работа эта не должна выделяться в самостоятельный раздел, а должна входить во все разделы и направления программы: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организованные формы обучения на занятиях,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совместную деятельность взрослого и ребенка,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самостоятельную деятельность ребенка,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воспитание навыков поведения,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ознакомление с окружающим,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развитие речи,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художественную литературу,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конструирование,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 изобразительное искусство,</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игру.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Выход на проезжую часть из-за автобуса или другого препятствия (выйдя из транспортного средства, не привыкли осматривать проезжую часть).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Игра на проезжей части (наши дети привыкли, что вся свободная территория – место для игр).</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Поле зрения ребёнка гораздо уже, чем у взрослого, сектор обзора ребёнка намного меньше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4. Надёжная ориентация налево- направо приобретается не ранее, чем в восьмилетнем возрасте.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Чтобы выработать у школьников навыки безопасного поведения на дороге не обязательно вести ребёнка к проезжей части. Это можно сделать и в школе, при проведении занятий по правилам дорожного движения, имея минимум дорожных символов и атрибутов.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Необходимо выработать у детей положительное отношение к закону. Это как прививка от оспы, только на уровне психики.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Содержание уголка более усложняется: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Собирается картотека «опасных ситуаций» (для их показа можно сделать импровизированный телевизор, или компьютер)</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Организовывается окно выдачи водительских удостоверений сдавшим экзамен по ПДД.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Хорошо иметь фланелеграф – для моделирования ситуаций на дороге, а также набор диапозитивов по различным темам.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Уголок может быть оформлен так:</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1. Единый стенд (размеры зависят от наличия свободной площади и количества помещаемой информации, но не менее 30*65 см).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Набор составных частей, каждая из которых предназначена для размещения отдельной информации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Книжка-раскладушка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«Цена спешки – жизнь вашего ребёнка»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«Внимание – мы ваши дети!»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«Ребёнок имеет право жить!»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«Глупо экономить своё время, за счёт жизни ребёнка»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Учитывая важную роль родителей в вопросе обучения детей правилам дорожного движения, уголок для родителей должен содержать: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Информацию о состоянии дорожно-транспортного травматизма в селе, городе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Причины дорожно-транспортных происшествий с участием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Рекомендации родителям по вопросам обучения детей безопасному поведению на дороге.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4. Перечень и описание игр, направленных на закрепление у детей уже имеющихся знаний по Правилам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5. Рассказы детей о поведении на дороге при движении в школу  и обратно с родителями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Формы и методы обучения школьников БДД.</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Игра как ведущий метод обучения детей безопасному поведению на дорогах.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Игра является основным видом активности школьника, в процессе которой он упражняет силы, расширяет ориентировку, усваивает социальный опыт.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Игры можно классифицировать по нескольким критериям: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объем учебного материала в игровой ситуации;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учебно-воспитательные цели;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виды деятельности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4) - формы организации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5) - предмет моделируемой ситуации.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Эти критерии игры позволяют разделить их по типам и видам.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I. По объему используемого учебного материала: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тематическая игра – реализуется содержание одной изучаемой темы;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комплексная – содержание игры охватывает учебный материал двух или более тем.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II. По учебно-познавательным целям: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диагностическая – ее цель контроль усвоения знаний, умений, навыков;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обучающая – усвоение новых знаний на основе и актуализации ранее изученных;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развивающая – развитие личностных качеств ребенка (быстрота реакции, ориентировки на местности, внимательности и т.д.).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III. По виду познавательной и практической деятельности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творческая – в процессе игры дети самостоятельно ищут пути решения дорожной ситуации;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IV. По форме организации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индивидуальная – каждый ребенок решает самостоятельно (или с педагогом) определенную дорожную ситуацию;</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групповая – дети разбиваются на две или несколько подгрупп; в этом составе проводится вся игра или ее часть;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фронтальная – все дети выступают в качестве исполнителей одной роли и стремятся к единой цели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V. По предмету моделируемой ситуации: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ролевая – ребенок, играя с макетом, тренажером, ставит себя в условия выполнения различных ролей (водитель, пешеход, светофор и т.д.).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Методика подготовки занятий в игровой форме.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эмоционально-психологический настрой, стимулирующий позитивное отношение и инициативу играющих;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положительная установка на игру, исключающая скованность и зажатость;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формирование у играющих уверенности в своих силах и в успехе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Особое значение в проведении игры по ГЩД имеет взаимоотношение педагога и обучающихся.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Этапы подготовки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Определение конкретных целей (обучающих, воспитывающих, развивающих и контролирующих) и задач.</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Определение конкретной моделируемой ситуации.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Выбор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4. Планирование игры, перечень возможных правильных и неправильных решений, время, отводимое на игру.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5. Составление сценария игры, подготовка необходимых материалов для ее проведения.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6. Распределение ролей.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Проведение игры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Определение готовности участников к игре (предварительная беседа и контроль знаний).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Инструктаж игроков.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Непосредственная постановка проблемы и ее реализация.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Подведение итогов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Определение уровня усвоения нового и усвоение ранее изученного материала.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2. Подведение итогов игры с участием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3. Методический анализ игры (анализ уровня достижений педагогической цели, поставленной перед данной игрой).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Целевые прогулки как форма профилактики детского дорожно-транспортного травматизма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Целевые прогулки направлены на закрепление школьниками знаний, полученных на занятиях по ПДД .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Примерная тематика целевых прогулок</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элементы дороги;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правила поведения на дороге;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наблюдение за транспортом;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прогулка пешехода;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переход;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перекресток;</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прогулка к автобусной остановке, правила поведения на остановке.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улицы и перекрестки;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Правила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наблюдение за движением транспортных средств и работой водителя;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 значение дорожных знаков;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правила поведения на остановке и в общественном транспорте;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со школой,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Анкета для родителей</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Я и мой ребенок на улицах города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i/>
          <w:iCs/>
          <w:color w:val="000000"/>
          <w:sz w:val="20"/>
          <w:szCs w:val="20"/>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Ваш ребенок знает: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Вы с ребенком добираетесь домой из школы: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пешком; 2) на транспорте.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Если вам приходится идти пешком, то Вы с ребенком: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Различает ли Ваш ребенок сигналы транспортного и пешеходного светофоров?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Знает ли Ваш ребенок знаки дорожного движения и может ли рассказать, что они обозначают?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Да. 2. Нет. 3. Затрудняюсь ответить.</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Когда Вы в последний раз показывали ребенку знаки дорожного движения и рассказывали, что они обозначают?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Я делаю это постоянно, когда приходится пользоваться транспортом, переходить дорогу. 2. Я делал это достаточно давно. 3. Не помню.</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u w:val="single"/>
          <w:lang w:eastAsia="ru-RU"/>
        </w:rPr>
        <w:t>Какие виды городского транспорта знает Ваш ребенок?</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Автобус; 2) троллейбус; 3) трамвай; 4) такси; 5) метро.</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Ваш ребенок ведет себя в городском транспорте?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w:t>
      </w:r>
      <w:r w:rsidRPr="0024328D">
        <w:rPr>
          <w:rFonts w:ascii="Times New Roman" w:hAnsi="Times New Roman" w:cs="Times New Roman"/>
          <w:color w:val="000000"/>
          <w:sz w:val="20"/>
          <w:szCs w:val="20"/>
          <w:lang w:eastAsia="ru-RU"/>
        </w:rPr>
        <w:lastRenderedPageBreak/>
        <w:t>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Знает ли Ваш ребенок основные дорожные знаки?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Считаете ли Вы, что усилия педагогов по ознакомлению детей с правилами безопасного поведения на улице: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2F7CA3" w:rsidRPr="0024328D" w:rsidRDefault="002F7CA3" w:rsidP="002F7CA3">
      <w:pPr>
        <w:spacing w:before="100" w:beforeAutospacing="1" w:after="100" w:afterAutospacing="1"/>
        <w:jc w:val="center"/>
        <w:rPr>
          <w:rFonts w:ascii="Times New Roman" w:hAnsi="Times New Roman" w:cs="Times New Roman"/>
          <w:b/>
          <w:bCs/>
          <w:color w:val="000000"/>
          <w:sz w:val="20"/>
          <w:szCs w:val="20"/>
          <w:lang w:eastAsia="ru-RU"/>
        </w:rPr>
      </w:pPr>
      <w:r w:rsidRPr="0024328D">
        <w:rPr>
          <w:rFonts w:ascii="Times New Roman" w:hAnsi="Times New Roman" w:cs="Times New Roman"/>
          <w:b/>
          <w:bCs/>
          <w:color w:val="000000"/>
          <w:sz w:val="20"/>
          <w:szCs w:val="20"/>
          <w:lang w:eastAsia="ru-RU"/>
        </w:rPr>
        <w:t>Классные часы по темам:</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Мы – пешеходы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Всех людей, которые передвигаются вдоль улицы пешком (к ним же приравниваются лица, ведущие велосипед), называют ПЕШЕХОДАМИ.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2F7CA3" w:rsidRPr="0024328D" w:rsidRDefault="002F7CA3" w:rsidP="002F7CA3">
      <w:pPr>
        <w:spacing w:before="100" w:beforeAutospacing="1" w:after="100" w:afterAutospacing="1"/>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Основные правила для пешеходов.</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Пешеходы должны двигаться вдоль проезжей части по тротуарам или пешеходным дорожкам.</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Идти только по правой стороне тротуара.</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Если вы встретили знакомого, то для того чтобы поговорить, отойдите с ним в сторону.</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Если вы идете со своими друзьями, то не загораживайте дорогу, выстроившись в шеренгу по 3-4 человека.</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Когда ждешь перехода, никогда не стой на краю тротуара.</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Переходить улицу нужно в местах, где есть пешеходная дорожка.</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переходить проезжую часть улицы наискосок, а только строго прямо.</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Маленьких детей при переходе улицы держат за руку.</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Двигаться по переходу нужно внимательно, не останавливаясь, не мешая другим пешеходам, придерживаясь правой стороны.</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Ожидать маршрутный транспорт нужно на специально оборудованных местах – остановках.</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расталкивайте прохожих, спеша к автобусу.</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играть рядом с проезжей частью или на ней.</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выходить на дорогу из-за стоящего транспорта или из-за кустов.</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появляться внезапно перед близко идущим транспортом.</w:t>
      </w:r>
    </w:p>
    <w:p w:rsidR="002F7CA3" w:rsidRPr="0024328D" w:rsidRDefault="002F7CA3" w:rsidP="002F7CA3">
      <w:pPr>
        <w:numPr>
          <w:ilvl w:val="0"/>
          <w:numId w:val="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Всегда помните, что от вашего поведения на улице зависит не только ваша жизнь, но и безопасность окружающих.</w:t>
      </w:r>
    </w:p>
    <w:p w:rsidR="002F7CA3" w:rsidRPr="0024328D" w:rsidRDefault="002F7CA3" w:rsidP="002F7CA3">
      <w:pPr>
        <w:numPr>
          <w:ilvl w:val="1"/>
          <w:numId w:val="10"/>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называют людей, идущих вдоль улицы?</w:t>
      </w:r>
    </w:p>
    <w:p w:rsidR="002F7CA3" w:rsidRPr="0024328D" w:rsidRDefault="002F7CA3" w:rsidP="002F7CA3">
      <w:pPr>
        <w:numPr>
          <w:ilvl w:val="1"/>
          <w:numId w:val="11"/>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Для кого предназначен тротуар?</w:t>
      </w:r>
    </w:p>
    <w:p w:rsidR="002F7CA3" w:rsidRPr="0024328D" w:rsidRDefault="002F7CA3" w:rsidP="002F7CA3">
      <w:pPr>
        <w:numPr>
          <w:ilvl w:val="1"/>
          <w:numId w:val="1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 какой стороне тротуара можно идти? Почему?</w:t>
      </w:r>
    </w:p>
    <w:p w:rsidR="002F7CA3" w:rsidRPr="0024328D" w:rsidRDefault="002F7CA3" w:rsidP="002F7CA3">
      <w:pPr>
        <w:numPr>
          <w:ilvl w:val="1"/>
          <w:numId w:val="1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Где пешеходы обязаны переходить улицу? Как?</w:t>
      </w:r>
    </w:p>
    <w:p w:rsidR="002F7CA3" w:rsidRPr="0024328D" w:rsidRDefault="002F7CA3" w:rsidP="002F7CA3">
      <w:pPr>
        <w:numPr>
          <w:ilvl w:val="1"/>
          <w:numId w:val="1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переходить улицу наискосок?</w:t>
      </w:r>
    </w:p>
    <w:p w:rsidR="002F7CA3" w:rsidRPr="0024328D" w:rsidRDefault="002F7CA3" w:rsidP="002F7CA3">
      <w:pPr>
        <w:numPr>
          <w:ilvl w:val="1"/>
          <w:numId w:val="15"/>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Где нужно ожидать маршрутный транспорт?</w:t>
      </w:r>
    </w:p>
    <w:p w:rsidR="002F7CA3" w:rsidRPr="0024328D" w:rsidRDefault="002F7CA3" w:rsidP="002F7CA3">
      <w:pPr>
        <w:numPr>
          <w:ilvl w:val="1"/>
          <w:numId w:val="16"/>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появляться внезапно перед близко идущим транспортом?</w:t>
      </w:r>
    </w:p>
    <w:p w:rsidR="002F7CA3" w:rsidRPr="0024328D" w:rsidRDefault="002F7CA3" w:rsidP="002F7CA3">
      <w:pPr>
        <w:numPr>
          <w:ilvl w:val="1"/>
          <w:numId w:val="17"/>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играть рядом с проезжей частью или на ней?</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Правила поведения при сезонных изменениях погоды.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 xml:space="preserve">Надо быть очень осторожным!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Внимательно осматривать, и не спеша переходить дорогу!</w:t>
      </w:r>
    </w:p>
    <w:p w:rsidR="002F7CA3" w:rsidRPr="0024328D" w:rsidRDefault="002F7CA3" w:rsidP="002F7CA3">
      <w:pPr>
        <w:numPr>
          <w:ilvl w:val="0"/>
          <w:numId w:val="1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надо быть особенно осторожным, переходя дорогу в дождь?</w:t>
      </w:r>
    </w:p>
    <w:p w:rsidR="002F7CA3" w:rsidRPr="0024328D" w:rsidRDefault="002F7CA3" w:rsidP="002F7CA3">
      <w:pPr>
        <w:numPr>
          <w:ilvl w:val="0"/>
          <w:numId w:val="1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в дождливую погоду водителю плохо видно дорогу и светофор?</w:t>
      </w:r>
    </w:p>
    <w:p w:rsidR="002F7CA3" w:rsidRPr="0024328D" w:rsidRDefault="002F7CA3" w:rsidP="002F7CA3">
      <w:pPr>
        <w:numPr>
          <w:ilvl w:val="0"/>
          <w:numId w:val="20"/>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в дождливую погоду водителю трудно затормозить?</w:t>
      </w:r>
    </w:p>
    <w:p w:rsidR="002F7CA3" w:rsidRPr="0024328D" w:rsidRDefault="002F7CA3" w:rsidP="002F7CA3">
      <w:pPr>
        <w:numPr>
          <w:ilvl w:val="0"/>
          <w:numId w:val="21"/>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Что мешает пешеходам осматривать дорогу во время дождя?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Правила поведения при сезонных изменениях погоды.</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i/>
          <w:iCs/>
          <w:color w:val="000000"/>
          <w:sz w:val="20"/>
          <w:szCs w:val="20"/>
          <w:u w:val="single"/>
          <w:lang w:eastAsia="ru-RU"/>
        </w:rPr>
        <w:t>Внимание! Наступила зима…</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Мороз и солнце – день чудесный! Но…</w:t>
      </w:r>
    </w:p>
    <w:p w:rsidR="002F7CA3" w:rsidRPr="0024328D" w:rsidRDefault="002F7CA3" w:rsidP="002F7CA3">
      <w:pPr>
        <w:numPr>
          <w:ilvl w:val="0"/>
          <w:numId w:val="2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Дороги стали скользкими, нужно быть осторожными при их переходе – можно упасть.</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Водителю трудно остановить машину, а при резком торможении ее может занести на тротуар.</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Стекла машин залеплены снегом и водителю плохо видно пешеходов и светофор.</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играй в снежки на тротуарах и проезжей части улицы, дорогах.</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Не катайся на санках, лыжах и коньках на тротуарах, около дороги или на ней. </w:t>
      </w:r>
    </w:p>
    <w:p w:rsidR="002F7CA3" w:rsidRPr="0024328D" w:rsidRDefault="002F7CA3" w:rsidP="002F7CA3">
      <w:pPr>
        <w:numPr>
          <w:ilvl w:val="0"/>
          <w:numId w:val="2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2F7CA3" w:rsidRPr="0024328D" w:rsidRDefault="002F7CA3" w:rsidP="002F7CA3">
      <w:pPr>
        <w:numPr>
          <w:ilvl w:val="1"/>
          <w:numId w:val="2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Какие меры предосторожности надо соблюдать при гололеде?</w:t>
      </w:r>
    </w:p>
    <w:p w:rsidR="002F7CA3" w:rsidRPr="0024328D" w:rsidRDefault="002F7CA3" w:rsidP="002F7CA3">
      <w:pPr>
        <w:numPr>
          <w:ilvl w:val="1"/>
          <w:numId w:val="25"/>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водителю трудно остановить машину?</w:t>
      </w:r>
    </w:p>
    <w:p w:rsidR="002F7CA3" w:rsidRPr="0024328D" w:rsidRDefault="002F7CA3" w:rsidP="002F7CA3">
      <w:pPr>
        <w:numPr>
          <w:ilvl w:val="1"/>
          <w:numId w:val="26"/>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lastRenderedPageBreak/>
        <w:t>Где нужно играть, кататься на лыжах и санках?</w:t>
      </w:r>
    </w:p>
    <w:p w:rsidR="002F7CA3" w:rsidRPr="0024328D" w:rsidRDefault="002F7CA3" w:rsidP="002F7CA3">
      <w:pPr>
        <w:numPr>
          <w:ilvl w:val="1"/>
          <w:numId w:val="27"/>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цепляться за бампер машины?</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Мы и транспорт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Основные правила для пассажиров.</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Ожидать маршрутный транспорт нужно на специально оборудованных местах – остановках.</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Когда ждешь транспорт не стой на самом краю тротуара: можно оступиться или зимой поскользнуться и попасть под колесо.</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Входить в общественный транспорт и выходить из него можно только после полной остановки.</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При посадке не следует ломиться в дверь. Нужно придерживаться очереди.</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Входить в транспорт удобнее в заднюю дверь, а выходить из передней.</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 время движения двери трогать руками нельзя, пока их не откроет сам водитель.</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Войдя, не забывай о тех, кто идет после тебя, веди себя корректно и спокойно.</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Если ты сидишь – уступи место человеку старше тебя. Мальчики всегда уступают место девочкам.</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высовывай голову или руку из окна. Проходящий мимо транспорт может задеть тебя, что вызовет серьезную травму.</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Нельзя разговаривать и отвлекать водителя во время движения.</w:t>
      </w:r>
    </w:p>
    <w:p w:rsidR="002F7CA3" w:rsidRPr="0024328D" w:rsidRDefault="002F7CA3" w:rsidP="002F7CA3">
      <w:pPr>
        <w:numPr>
          <w:ilvl w:val="0"/>
          <w:numId w:val="2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Выйдя из автобуса, нужно дойти до пешеходного перехода и только там переходить улицу.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Спросите у детей:</w:t>
      </w:r>
    </w:p>
    <w:p w:rsidR="002F7CA3" w:rsidRPr="0024328D" w:rsidRDefault="002F7CA3" w:rsidP="002F7CA3">
      <w:pPr>
        <w:numPr>
          <w:ilvl w:val="1"/>
          <w:numId w:val="2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Какие виды транспорта ты знаешь?</w:t>
      </w:r>
    </w:p>
    <w:p w:rsidR="002F7CA3" w:rsidRPr="0024328D" w:rsidRDefault="002F7CA3" w:rsidP="002F7CA3">
      <w:pPr>
        <w:numPr>
          <w:ilvl w:val="1"/>
          <w:numId w:val="30"/>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стоять на краю тротуара, когда ожидаешь транспорт?</w:t>
      </w:r>
    </w:p>
    <w:p w:rsidR="002F7CA3" w:rsidRPr="0024328D" w:rsidRDefault="002F7CA3" w:rsidP="002F7CA3">
      <w:pPr>
        <w:numPr>
          <w:ilvl w:val="1"/>
          <w:numId w:val="31"/>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Где ожидают маршрутный транспорт?</w:t>
      </w:r>
    </w:p>
    <w:p w:rsidR="002F7CA3" w:rsidRPr="0024328D" w:rsidRDefault="002F7CA3" w:rsidP="002F7CA3">
      <w:pPr>
        <w:numPr>
          <w:ilvl w:val="1"/>
          <w:numId w:val="3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Можно ли разговаривать с водителем во время движения?</w:t>
      </w:r>
    </w:p>
    <w:p w:rsidR="002F7CA3" w:rsidRPr="0024328D" w:rsidRDefault="002F7CA3" w:rsidP="002F7CA3">
      <w:pPr>
        <w:numPr>
          <w:ilvl w:val="1"/>
          <w:numId w:val="3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Разрешено ли ходить по автобусу, когда он едет?</w:t>
      </w:r>
    </w:p>
    <w:p w:rsidR="002F7CA3" w:rsidRPr="0024328D" w:rsidRDefault="002F7CA3" w:rsidP="002F7CA3">
      <w:pPr>
        <w:numPr>
          <w:ilvl w:val="1"/>
          <w:numId w:val="3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Почему нельзя становиться ногами на сиденье?</w:t>
      </w:r>
    </w:p>
    <w:p w:rsidR="002F7CA3" w:rsidRPr="0024328D" w:rsidRDefault="002F7CA3" w:rsidP="002F7CA3">
      <w:pPr>
        <w:numPr>
          <w:ilvl w:val="1"/>
          <w:numId w:val="35"/>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Можно ли в автобусе громко разговаривать, кричать, махать руками, есть мороженое?</w:t>
      </w:r>
    </w:p>
    <w:p w:rsidR="002F7CA3" w:rsidRPr="0024328D" w:rsidRDefault="002F7CA3" w:rsidP="002F7CA3">
      <w:pPr>
        <w:numPr>
          <w:ilvl w:val="1"/>
          <w:numId w:val="36"/>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Можно ли высовываться в окно или выставлять руку?</w:t>
      </w:r>
    </w:p>
    <w:p w:rsidR="002F7CA3" w:rsidRPr="0024328D" w:rsidRDefault="002F7CA3" w:rsidP="002F7CA3">
      <w:pPr>
        <w:numPr>
          <w:ilvl w:val="1"/>
          <w:numId w:val="37"/>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Можно ли трогать двери автобуса во время движения?</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Перекресток</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lastRenderedPageBreak/>
        <w:t>Перекресток</w:t>
      </w:r>
      <w:r w:rsidRPr="0024328D">
        <w:rPr>
          <w:rFonts w:ascii="Times New Roman" w:hAnsi="Times New Roman" w:cs="Times New Roman"/>
          <w:color w:val="000000"/>
          <w:sz w:val="20"/>
          <w:szCs w:val="20"/>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24328D">
        <w:rPr>
          <w:rFonts w:ascii="Times New Roman" w:hAnsi="Times New Roman" w:cs="Times New Roman"/>
          <w:b/>
          <w:bCs/>
          <w:color w:val="000000"/>
          <w:sz w:val="20"/>
          <w:szCs w:val="20"/>
          <w:lang w:eastAsia="ru-RU"/>
        </w:rPr>
        <w:t>кварталом.</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Перекресток, который занимает большую территорию и где пересекаются или берут начало несколько улиц, называется </w:t>
      </w:r>
      <w:r w:rsidRPr="0024328D">
        <w:rPr>
          <w:rFonts w:ascii="Times New Roman" w:hAnsi="Times New Roman" w:cs="Times New Roman"/>
          <w:b/>
          <w:bCs/>
          <w:color w:val="000000"/>
          <w:sz w:val="20"/>
          <w:szCs w:val="20"/>
          <w:lang w:eastAsia="ru-RU"/>
        </w:rPr>
        <w:t>площадью</w:t>
      </w:r>
      <w:r w:rsidRPr="0024328D">
        <w:rPr>
          <w:rFonts w:ascii="Times New Roman" w:hAnsi="Times New Roman" w:cs="Times New Roman"/>
          <w:color w:val="000000"/>
          <w:sz w:val="20"/>
          <w:szCs w:val="20"/>
          <w:lang w:eastAsia="ru-RU"/>
        </w:rPr>
        <w:t>.</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Перекрестки бывают регулируемые и нерегулируемые, то есть со светофором и без него.</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Спросите у детей:</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называется место, где пересекаются улицы?</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называется место, где пересекаются и берут начало несколько улиц?</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Какие бывают перекрестки?</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переходить регулируемый перекресток?</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переходить нерегулируемый перекресток?</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Кто руководит нерегулируемым перекрестком?</w:t>
      </w:r>
    </w:p>
    <w:p w:rsidR="002F7CA3" w:rsidRPr="0024328D" w:rsidRDefault="002F7CA3" w:rsidP="002F7CA3">
      <w:pPr>
        <w:numPr>
          <w:ilvl w:val="0"/>
          <w:numId w:val="38"/>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светофоре горит зеленый свет, а регулировщик запрещает переход. Как ты поступишь?</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Светофор</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Если свет зажегся красный,</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Значит, двигаться опасно.</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Свет зеленый говорит: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«Проходите, путь открыт!»</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Желтый свет – предупрежденье:</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i/>
          <w:iCs/>
          <w:color w:val="000000"/>
          <w:sz w:val="20"/>
          <w:szCs w:val="20"/>
          <w:lang w:eastAsia="ru-RU"/>
        </w:rPr>
        <w:t>Жди сигнала для движенья.</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2F7CA3" w:rsidRPr="0024328D" w:rsidRDefault="002F7CA3" w:rsidP="002F7CA3">
      <w:pPr>
        <w:spacing w:before="100" w:beforeAutospacing="1" w:after="100" w:afterAutospacing="1"/>
        <w:jc w:val="both"/>
        <w:rPr>
          <w:rFonts w:ascii="Times New Roman" w:hAnsi="Times New Roman" w:cs="Times New Roman"/>
          <w:b/>
          <w:bCs/>
          <w:color w:val="000000"/>
          <w:sz w:val="20"/>
          <w:szCs w:val="20"/>
          <w:lang w:eastAsia="ru-RU"/>
        </w:rPr>
      </w:pPr>
      <w:r w:rsidRPr="0024328D">
        <w:rPr>
          <w:rFonts w:ascii="Times New Roman" w:hAnsi="Times New Roman" w:cs="Times New Roman"/>
          <w:color w:val="000000"/>
          <w:sz w:val="20"/>
          <w:szCs w:val="20"/>
          <w:lang w:eastAsia="ru-RU"/>
        </w:rPr>
        <w:t xml:space="preserve">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w:t>
      </w:r>
      <w:r w:rsidRPr="0024328D">
        <w:rPr>
          <w:rFonts w:ascii="Times New Roman" w:hAnsi="Times New Roman" w:cs="Times New Roman"/>
          <w:color w:val="000000"/>
          <w:sz w:val="20"/>
          <w:szCs w:val="20"/>
          <w:lang w:eastAsia="ru-RU"/>
        </w:rPr>
        <w:lastRenderedPageBreak/>
        <w:t>должны подчиняться только командам регулировщика. Пока он на перекрестке, он – самый главный. Так предписывают правила дорожного движения.</w:t>
      </w:r>
      <w:r w:rsidRPr="0024328D">
        <w:rPr>
          <w:rFonts w:ascii="Times New Roman" w:hAnsi="Times New Roman" w:cs="Times New Roman"/>
          <w:b/>
          <w:bCs/>
          <w:color w:val="000000"/>
          <w:sz w:val="20"/>
          <w:szCs w:val="20"/>
          <w:lang w:eastAsia="ru-RU"/>
        </w:rPr>
        <w:t xml:space="preserve">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Спросите у детей:</w:t>
      </w:r>
    </w:p>
    <w:p w:rsidR="002F7CA3" w:rsidRPr="0024328D" w:rsidRDefault="002F7CA3" w:rsidP="002F7CA3">
      <w:pPr>
        <w:numPr>
          <w:ilvl w:val="0"/>
          <w:numId w:val="39"/>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называется прибор, регулирующий движение на улице?</w:t>
      </w:r>
    </w:p>
    <w:p w:rsidR="002F7CA3" w:rsidRPr="0024328D" w:rsidRDefault="002F7CA3" w:rsidP="002F7CA3">
      <w:pPr>
        <w:numPr>
          <w:ilvl w:val="0"/>
          <w:numId w:val="40"/>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О чем говорит красный сигнал светофора? Желтый? Зеленый?</w:t>
      </w:r>
    </w:p>
    <w:p w:rsidR="002F7CA3" w:rsidRPr="0024328D" w:rsidRDefault="002F7CA3" w:rsidP="002F7CA3">
      <w:pPr>
        <w:numPr>
          <w:ilvl w:val="0"/>
          <w:numId w:val="41"/>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Чем опасна дорога, где стоит светофор с одним (желтым) «глазом»?</w:t>
      </w:r>
    </w:p>
    <w:p w:rsidR="002F7CA3" w:rsidRPr="0024328D" w:rsidRDefault="002F7CA3" w:rsidP="002F7CA3">
      <w:pPr>
        <w:numPr>
          <w:ilvl w:val="0"/>
          <w:numId w:val="4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Что вы знаете о специальном светофоре для пешеходов?</w:t>
      </w:r>
    </w:p>
    <w:p w:rsidR="002F7CA3" w:rsidRPr="0024328D" w:rsidRDefault="002F7CA3" w:rsidP="002F7CA3">
      <w:pPr>
        <w:numPr>
          <w:ilvl w:val="0"/>
          <w:numId w:val="42"/>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Кто регулирует движение, если светофор не работает?</w:t>
      </w:r>
    </w:p>
    <w:p w:rsidR="002F7CA3" w:rsidRPr="0024328D" w:rsidRDefault="002F7CA3" w:rsidP="002F7CA3">
      <w:pPr>
        <w:spacing w:before="100" w:beforeAutospacing="1" w:after="100" w:afterAutospacing="1"/>
        <w:jc w:val="center"/>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Пешеходный переход</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 xml:space="preserve">Дороги, с интенсивным движением транспорта, нужно переходить по подземному переходу. </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Переходить дорогу надо только по пешеходному переходу и только на зеленый свет светофора.</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Ни в коем случае не переходить улицу на красный свет, даже если кажется, что машин поблизости нет.</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Когда зажегся зеленый свет, сначала посмотри – все ли машины успели затормозить и остановиться. А потом только переходи улицу.</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Не выбегай на мостовую – улицу надо переходить спокойно. И лучше это делать вместе с группой других пешеходов.</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Маленьких детей при переходе улицы держат за руку.</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Двигаться по переходу нужно внимательно, не останавливаясь, не мешая другим пешеходам, придерживаясь правой стороны.</w:t>
      </w:r>
    </w:p>
    <w:p w:rsidR="002F7CA3" w:rsidRPr="0024328D" w:rsidRDefault="002F7CA3" w:rsidP="002F7CA3">
      <w:pPr>
        <w:numPr>
          <w:ilvl w:val="0"/>
          <w:numId w:val="43"/>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Всегда помните, что от вашего поведения на улице зависит не только ваша жизнь, но и безопасность окружающих.</w:t>
      </w:r>
    </w:p>
    <w:p w:rsidR="002F7CA3" w:rsidRPr="0024328D" w:rsidRDefault="002F7CA3" w:rsidP="002F7CA3">
      <w:pPr>
        <w:spacing w:before="100" w:beforeAutospacing="1" w:after="100" w:afterAutospacing="1"/>
        <w:jc w:val="both"/>
        <w:rPr>
          <w:rFonts w:ascii="Times New Roman" w:hAnsi="Times New Roman" w:cs="Times New Roman"/>
          <w:color w:val="000000"/>
          <w:sz w:val="20"/>
          <w:szCs w:val="20"/>
          <w:lang w:eastAsia="ru-RU"/>
        </w:rPr>
      </w:pPr>
      <w:r w:rsidRPr="0024328D">
        <w:rPr>
          <w:rFonts w:ascii="Times New Roman" w:hAnsi="Times New Roman" w:cs="Times New Roman"/>
          <w:b/>
          <w:bCs/>
          <w:color w:val="000000"/>
          <w:sz w:val="20"/>
          <w:szCs w:val="20"/>
          <w:lang w:eastAsia="ru-RU"/>
        </w:rPr>
        <w:t>Спросите у детей:</w:t>
      </w:r>
    </w:p>
    <w:p w:rsidR="002F7CA3" w:rsidRPr="0024328D" w:rsidRDefault="002F7CA3" w:rsidP="002F7CA3">
      <w:pPr>
        <w:numPr>
          <w:ilvl w:val="1"/>
          <w:numId w:val="4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Где пешеходы должны переходить улицу?</w:t>
      </w:r>
    </w:p>
    <w:p w:rsidR="002F7CA3" w:rsidRPr="0024328D" w:rsidRDefault="002F7CA3" w:rsidP="002F7CA3">
      <w:pPr>
        <w:numPr>
          <w:ilvl w:val="1"/>
          <w:numId w:val="4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называется место, где можно переходить улицу?</w:t>
      </w:r>
    </w:p>
    <w:p w:rsidR="002F7CA3" w:rsidRPr="0024328D" w:rsidRDefault="002F7CA3" w:rsidP="002F7CA3">
      <w:pPr>
        <w:numPr>
          <w:ilvl w:val="1"/>
          <w:numId w:val="4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Как нужно двигаться по пешеходному переходу?</w:t>
      </w:r>
    </w:p>
    <w:p w:rsidR="002F7CA3" w:rsidRPr="0024328D" w:rsidRDefault="002F7CA3" w:rsidP="002F7CA3">
      <w:pPr>
        <w:numPr>
          <w:ilvl w:val="1"/>
          <w:numId w:val="44"/>
        </w:numPr>
        <w:spacing w:before="100" w:beforeAutospacing="1" w:after="100" w:afterAutospacing="1"/>
        <w:ind w:left="0" w:firstLine="0"/>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На какой сигнал светофора надо переходить улицу?</w:t>
      </w:r>
    </w:p>
    <w:p w:rsidR="002F7CA3" w:rsidRPr="0024328D" w:rsidRDefault="002F7CA3" w:rsidP="002F7CA3">
      <w:pPr>
        <w:numPr>
          <w:ilvl w:val="1"/>
          <w:numId w:val="44"/>
        </w:numPr>
        <w:spacing w:before="100" w:beforeAutospacing="1" w:after="100" w:afterAutospacing="1"/>
        <w:ind w:left="1418" w:hanging="1418"/>
        <w:jc w:val="both"/>
        <w:rPr>
          <w:rFonts w:ascii="Times New Roman" w:hAnsi="Times New Roman" w:cs="Times New Roman"/>
          <w:color w:val="000000"/>
          <w:sz w:val="20"/>
          <w:szCs w:val="20"/>
          <w:lang w:eastAsia="ru-RU"/>
        </w:rPr>
      </w:pPr>
      <w:r w:rsidRPr="0024328D">
        <w:rPr>
          <w:rFonts w:ascii="Times New Roman" w:hAnsi="Times New Roman" w:cs="Times New Roman"/>
          <w:color w:val="000000"/>
          <w:sz w:val="20"/>
          <w:szCs w:val="20"/>
          <w:lang w:eastAsia="ru-RU"/>
        </w:rPr>
        <w:t>Можно ли переходить улицу на красный свет, если рядом нет машин?</w:t>
      </w:r>
    </w:p>
    <w:p w:rsidR="002F7CA3" w:rsidRPr="0024328D" w:rsidRDefault="002F7CA3" w:rsidP="002F7CA3">
      <w:pPr>
        <w:jc w:val="both"/>
        <w:rPr>
          <w:rFonts w:ascii="Times New Roman" w:hAnsi="Times New Roman" w:cs="Times New Roman"/>
          <w:sz w:val="20"/>
          <w:szCs w:val="20"/>
        </w:rPr>
      </w:pPr>
    </w:p>
    <w:p w:rsidR="00CD26D5" w:rsidRPr="002F7CA3" w:rsidRDefault="00CD26D5">
      <w:pPr>
        <w:rPr>
          <w:rFonts w:ascii="Times New Roman" w:hAnsi="Times New Roman" w:cs="Times New Roman"/>
          <w:sz w:val="24"/>
          <w:szCs w:val="24"/>
        </w:rPr>
      </w:pPr>
    </w:p>
    <w:sectPr w:rsidR="00CD26D5" w:rsidRPr="002F7CA3" w:rsidSect="00D54BAA">
      <w:footerReference w:type="default" r:id="rId8"/>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5275" w:rsidRDefault="001E5275" w:rsidP="000752C0">
      <w:r>
        <w:separator/>
      </w:r>
    </w:p>
  </w:endnote>
  <w:endnote w:type="continuationSeparator" w:id="0">
    <w:p w:rsidR="001E5275" w:rsidRDefault="001E5275" w:rsidP="000752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AA" w:rsidRDefault="00D54BAA">
    <w:pPr>
      <w:pStyle w:val="af0"/>
      <w:jc w:val="right"/>
    </w:pPr>
    <w:fldSimple w:instr="PAGE   \* MERGEFORMAT">
      <w:r w:rsidR="00754DE1">
        <w:rPr>
          <w:noProof/>
        </w:rPr>
        <w:t>2</w:t>
      </w:r>
    </w:fldSimple>
  </w:p>
  <w:p w:rsidR="00D54BAA" w:rsidRDefault="00D54BAA">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5275" w:rsidRDefault="001E5275" w:rsidP="000752C0">
      <w:r>
        <w:separator/>
      </w:r>
    </w:p>
  </w:footnote>
  <w:footnote w:type="continuationSeparator" w:id="0">
    <w:p w:rsidR="001E5275" w:rsidRDefault="001E5275" w:rsidP="000752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88DC0226"/>
    <w:lvl w:ilvl="0" w:tplc="DF901658">
      <w:start w:val="1"/>
      <w:numFmt w:val="decimal"/>
      <w:lvlText w:val="%1."/>
      <w:lvlJc w:val="left"/>
      <w:pPr>
        <w:ind w:left="502" w:hanging="360"/>
      </w:pPr>
      <w:rPr>
        <w:rFonts w:hint="default"/>
        <w:b w:val="0"/>
        <w:sz w:val="24"/>
        <w:szCs w:val="24"/>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C86DCA"/>
    <w:multiLevelType w:val="multilevel"/>
    <w:tmpl w:val="92066CDC"/>
    <w:lvl w:ilvl="0">
      <w:start w:val="1"/>
      <w:numFmt w:val="upperRoman"/>
      <w:lvlText w:val="%1."/>
      <w:lvlJc w:val="right"/>
      <w:pPr>
        <w:tabs>
          <w:tab w:val="num" w:pos="360"/>
        </w:tabs>
        <w:ind w:left="360" w:hanging="360"/>
      </w:pPr>
      <w:rPr>
        <w:b w:val="0"/>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8">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4">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num>
  <w:num w:numId="2">
    <w:abstractNumId w:val="20"/>
  </w:num>
  <w:num w:numId="3">
    <w:abstractNumId w:val="24"/>
  </w:num>
  <w:num w:numId="4">
    <w:abstractNumId w:val="23"/>
  </w:num>
  <w:num w:numId="5">
    <w:abstractNumId w:val="40"/>
  </w:num>
  <w:num w:numId="6">
    <w:abstractNumId w:val="41"/>
  </w:num>
  <w:num w:numId="7">
    <w:abstractNumId w:val="29"/>
  </w:num>
  <w:num w:numId="8">
    <w:abstractNumId w:val="5"/>
  </w:num>
  <w:num w:numId="9">
    <w:abstractNumId w:val="33"/>
  </w:num>
  <w:num w:numId="10">
    <w:abstractNumId w:val="13"/>
  </w:num>
  <w:num w:numId="11">
    <w:abstractNumId w:val="4"/>
  </w:num>
  <w:num w:numId="12">
    <w:abstractNumId w:val="14"/>
  </w:num>
  <w:num w:numId="13">
    <w:abstractNumId w:val="46"/>
  </w:num>
  <w:num w:numId="14">
    <w:abstractNumId w:val="43"/>
  </w:num>
  <w:num w:numId="15">
    <w:abstractNumId w:val="28"/>
  </w:num>
  <w:num w:numId="16">
    <w:abstractNumId w:val="10"/>
  </w:num>
  <w:num w:numId="17">
    <w:abstractNumId w:val="7"/>
  </w:num>
  <w:num w:numId="18">
    <w:abstractNumId w:val="8"/>
  </w:num>
  <w:num w:numId="19">
    <w:abstractNumId w:val="35"/>
  </w:num>
  <w:num w:numId="20">
    <w:abstractNumId w:val="27"/>
  </w:num>
  <w:num w:numId="21">
    <w:abstractNumId w:val="15"/>
  </w:num>
  <w:num w:numId="22">
    <w:abstractNumId w:val="34"/>
  </w:num>
  <w:num w:numId="23">
    <w:abstractNumId w:val="6"/>
  </w:num>
  <w:num w:numId="24">
    <w:abstractNumId w:val="12"/>
  </w:num>
  <w:num w:numId="25">
    <w:abstractNumId w:val="38"/>
  </w:num>
  <w:num w:numId="26">
    <w:abstractNumId w:val="21"/>
  </w:num>
  <w:num w:numId="27">
    <w:abstractNumId w:val="45"/>
  </w:num>
  <w:num w:numId="28">
    <w:abstractNumId w:val="30"/>
  </w:num>
  <w:num w:numId="29">
    <w:abstractNumId w:val="18"/>
  </w:num>
  <w:num w:numId="30">
    <w:abstractNumId w:val="39"/>
  </w:num>
  <w:num w:numId="31">
    <w:abstractNumId w:val="42"/>
  </w:num>
  <w:num w:numId="32">
    <w:abstractNumId w:val="16"/>
  </w:num>
  <w:num w:numId="33">
    <w:abstractNumId w:val="19"/>
  </w:num>
  <w:num w:numId="34">
    <w:abstractNumId w:val="25"/>
  </w:num>
  <w:num w:numId="35">
    <w:abstractNumId w:val="31"/>
  </w:num>
  <w:num w:numId="36">
    <w:abstractNumId w:val="32"/>
  </w:num>
  <w:num w:numId="37">
    <w:abstractNumId w:val="9"/>
  </w:num>
  <w:num w:numId="38">
    <w:abstractNumId w:val="2"/>
  </w:num>
  <w:num w:numId="39">
    <w:abstractNumId w:val="11"/>
  </w:num>
  <w:num w:numId="40">
    <w:abstractNumId w:val="17"/>
  </w:num>
  <w:num w:numId="41">
    <w:abstractNumId w:val="26"/>
  </w:num>
  <w:num w:numId="42">
    <w:abstractNumId w:val="3"/>
  </w:num>
  <w:num w:numId="43">
    <w:abstractNumId w:val="22"/>
  </w:num>
  <w:num w:numId="44">
    <w:abstractNumId w:val="44"/>
  </w:num>
  <w:num w:numId="45">
    <w:abstractNumId w:val="37"/>
  </w:num>
  <w:num w:numId="46">
    <w:abstractNumId w:val="0"/>
  </w:num>
  <w:num w:numId="47">
    <w:abstractNumId w:val="36"/>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2F7CA3"/>
    <w:rsid w:val="00065877"/>
    <w:rsid w:val="000752C0"/>
    <w:rsid w:val="000C0D6E"/>
    <w:rsid w:val="001A6FA2"/>
    <w:rsid w:val="001E5275"/>
    <w:rsid w:val="002C1D91"/>
    <w:rsid w:val="002F7CA3"/>
    <w:rsid w:val="00626403"/>
    <w:rsid w:val="00754DE1"/>
    <w:rsid w:val="00842D95"/>
    <w:rsid w:val="00896115"/>
    <w:rsid w:val="00962A9B"/>
    <w:rsid w:val="009A2526"/>
    <w:rsid w:val="00C613FC"/>
    <w:rsid w:val="00CD26D5"/>
    <w:rsid w:val="00D54BAA"/>
    <w:rsid w:val="00F031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CA3"/>
    <w:pPr>
      <w:spacing w:after="0" w:line="240" w:lineRule="auto"/>
    </w:pPr>
    <w:rPr>
      <w:rFonts w:ascii="Calibri" w:eastAsia="Calibri" w:hAnsi="Calibri" w:cs="Calibri"/>
    </w:rPr>
  </w:style>
  <w:style w:type="paragraph" w:styleId="1">
    <w:name w:val="heading 1"/>
    <w:basedOn w:val="a"/>
    <w:link w:val="10"/>
    <w:uiPriority w:val="99"/>
    <w:qFormat/>
    <w:rsid w:val="002F7CA3"/>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2F7CA3"/>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2F7CA3"/>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2F7CA3"/>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2F7CA3"/>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2F7CA3"/>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F7CA3"/>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2F7CA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2F7CA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2F7CA3"/>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2F7CA3"/>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2F7CA3"/>
    <w:rPr>
      <w:rFonts w:ascii="Times New Roman" w:eastAsia="Times New Roman" w:hAnsi="Times New Roman" w:cs="Times New Roman"/>
      <w:b/>
      <w:bCs/>
      <w:sz w:val="15"/>
      <w:szCs w:val="15"/>
      <w:lang w:eastAsia="ru-RU"/>
    </w:rPr>
  </w:style>
  <w:style w:type="character" w:styleId="a3">
    <w:name w:val="Hyperlink"/>
    <w:uiPriority w:val="99"/>
    <w:semiHidden/>
    <w:rsid w:val="002F7CA3"/>
    <w:rPr>
      <w:color w:val="000066"/>
      <w:u w:val="single"/>
    </w:rPr>
  </w:style>
  <w:style w:type="character" w:styleId="a4">
    <w:name w:val="FollowedHyperlink"/>
    <w:uiPriority w:val="99"/>
    <w:semiHidden/>
    <w:rsid w:val="002F7CA3"/>
    <w:rPr>
      <w:color w:val="000066"/>
      <w:u w:val="single"/>
    </w:rPr>
  </w:style>
  <w:style w:type="character" w:styleId="a5">
    <w:name w:val="Strong"/>
    <w:uiPriority w:val="99"/>
    <w:qFormat/>
    <w:rsid w:val="002F7CA3"/>
    <w:rPr>
      <w:b/>
      <w:bCs/>
    </w:rPr>
  </w:style>
  <w:style w:type="paragraph" w:styleId="a6">
    <w:name w:val="Normal (Web)"/>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2F7CA3"/>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2F7CA3"/>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2F7CA3"/>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2F7CA3"/>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2F7CA3"/>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2F7CA3"/>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2F7CA3"/>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2F7CA3"/>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2F7CA3"/>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2F7CA3"/>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2F7CA3"/>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2F7CA3"/>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2F7CA3"/>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2F7CA3"/>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2F7CA3"/>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2F7CA3"/>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2F7CA3"/>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2F7CA3"/>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2F7CA3"/>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2F7CA3"/>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2F7CA3"/>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2F7CA3"/>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2F7CA3"/>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2F7CA3"/>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2F7CA3"/>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2F7CA3"/>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2F7CA3"/>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2F7CA3"/>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2F7CA3"/>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2F7CA3"/>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2F7CA3"/>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2F7CA3"/>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2F7CA3"/>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2F7CA3"/>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2F7CA3"/>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2F7CA3"/>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2F7CA3"/>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2F7CA3"/>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2F7CA3"/>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2F7CA3"/>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2F7CA3"/>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2F7CA3"/>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2F7CA3"/>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2F7CA3"/>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2F7CA3"/>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2F7CA3"/>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2F7CA3"/>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2F7CA3"/>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2F7CA3"/>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2F7CA3"/>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2F7C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2F7C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2F7C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2F7CA3"/>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2F7C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2F7CA3"/>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2F7CA3"/>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2F7CA3"/>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2F7CA3"/>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2F7CA3"/>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2F7CA3"/>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2F7CA3"/>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2F7CA3"/>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2F7CA3"/>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2F7CA3"/>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2F7CA3"/>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2F7CA3"/>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2F7CA3"/>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2F7CA3"/>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2F7CA3"/>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2F7CA3"/>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2F7CA3"/>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2F7CA3"/>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2F7CA3"/>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2F7CA3"/>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2F7CA3"/>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2F7CA3"/>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2F7CA3"/>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2F7CA3"/>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2F7CA3"/>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2F7CA3"/>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2F7CA3"/>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2F7CA3"/>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2F7CA3"/>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2F7CA3"/>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2F7CA3"/>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2F7CA3"/>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2F7CA3"/>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2F7CA3"/>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2F7CA3"/>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2F7CA3"/>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2F7CA3"/>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2F7CA3"/>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2F7CA3"/>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2F7CA3"/>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2F7CA3"/>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2F7CA3"/>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2F7CA3"/>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2F7CA3"/>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2F7CA3"/>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2F7CA3"/>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2F7CA3"/>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2F7CA3"/>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2F7CA3"/>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2F7CA3"/>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2F7CA3"/>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2F7CA3"/>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2F7CA3"/>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2F7CA3"/>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2F7CA3"/>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2F7CA3"/>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2F7CA3"/>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2F7CA3"/>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2F7CA3"/>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2F7CA3"/>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2F7CA3"/>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2F7CA3"/>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2F7CA3"/>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2F7CA3"/>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2F7CA3"/>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2F7CA3"/>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2F7CA3"/>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2F7CA3"/>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2F7CA3"/>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2F7CA3"/>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2F7CA3"/>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2F7CA3"/>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2F7CA3"/>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2F7C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2F7CA3"/>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2F7CA3"/>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2F7CA3"/>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2F7CA3"/>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2F7CA3"/>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2F7C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2F7C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2F7C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2F7C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2F7C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2F7CA3"/>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2F7CA3"/>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2F7C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2F7C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2F7CA3"/>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2F7CA3"/>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2F7CA3"/>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2F7CA3"/>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2F7CA3"/>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2F7CA3"/>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2F7CA3"/>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2F7CA3"/>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2F7CA3"/>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2F7CA3"/>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2F7CA3"/>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2F7CA3"/>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2F7CA3"/>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2F7CA3"/>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2F7CA3"/>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2F7CA3"/>
    <w:rPr>
      <w:i/>
      <w:iCs/>
    </w:rPr>
  </w:style>
  <w:style w:type="paragraph" w:styleId="a8">
    <w:name w:val="Balloon Text"/>
    <w:basedOn w:val="a"/>
    <w:link w:val="a9"/>
    <w:uiPriority w:val="99"/>
    <w:semiHidden/>
    <w:unhideWhenUsed/>
    <w:rsid w:val="002F7CA3"/>
    <w:rPr>
      <w:rFonts w:ascii="Tahoma" w:hAnsi="Tahoma" w:cs="Tahoma"/>
      <w:sz w:val="16"/>
      <w:szCs w:val="16"/>
    </w:rPr>
  </w:style>
  <w:style w:type="character" w:customStyle="1" w:styleId="a9">
    <w:name w:val="Текст выноски Знак"/>
    <w:basedOn w:val="a0"/>
    <w:link w:val="a8"/>
    <w:uiPriority w:val="99"/>
    <w:semiHidden/>
    <w:rsid w:val="002F7CA3"/>
    <w:rPr>
      <w:rFonts w:ascii="Tahoma" w:eastAsia="Calibri" w:hAnsi="Tahoma" w:cs="Tahoma"/>
      <w:sz w:val="16"/>
      <w:szCs w:val="16"/>
    </w:rPr>
  </w:style>
  <w:style w:type="paragraph" w:styleId="aa">
    <w:name w:val="Body Text"/>
    <w:basedOn w:val="a"/>
    <w:link w:val="ab"/>
    <w:rsid w:val="002F7CA3"/>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basedOn w:val="a0"/>
    <w:link w:val="aa"/>
    <w:rsid w:val="002F7CA3"/>
    <w:rPr>
      <w:rFonts w:ascii="Liberation Serif" w:eastAsia="DejaVu LGC Sans" w:hAnsi="Liberation Serif" w:cs="Times New Roman"/>
      <w:sz w:val="24"/>
      <w:szCs w:val="24"/>
    </w:rPr>
  </w:style>
  <w:style w:type="paragraph" w:styleId="ac">
    <w:name w:val="List Paragraph"/>
    <w:basedOn w:val="a"/>
    <w:uiPriority w:val="34"/>
    <w:qFormat/>
    <w:rsid w:val="002F7CA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rsid w:val="002F7CA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2F7CA3"/>
    <w:pPr>
      <w:tabs>
        <w:tab w:val="center" w:pos="4677"/>
        <w:tab w:val="right" w:pos="9355"/>
      </w:tabs>
    </w:pPr>
  </w:style>
  <w:style w:type="character" w:customStyle="1" w:styleId="af">
    <w:name w:val="Верхний колонтитул Знак"/>
    <w:basedOn w:val="a0"/>
    <w:link w:val="ae"/>
    <w:uiPriority w:val="99"/>
    <w:rsid w:val="002F7CA3"/>
    <w:rPr>
      <w:rFonts w:ascii="Calibri" w:eastAsia="Calibri" w:hAnsi="Calibri" w:cs="Calibri"/>
    </w:rPr>
  </w:style>
  <w:style w:type="paragraph" w:styleId="af0">
    <w:name w:val="footer"/>
    <w:basedOn w:val="a"/>
    <w:link w:val="af1"/>
    <w:uiPriority w:val="99"/>
    <w:unhideWhenUsed/>
    <w:rsid w:val="002F7CA3"/>
    <w:pPr>
      <w:tabs>
        <w:tab w:val="center" w:pos="4677"/>
        <w:tab w:val="right" w:pos="9355"/>
      </w:tabs>
    </w:pPr>
  </w:style>
  <w:style w:type="character" w:customStyle="1" w:styleId="af1">
    <w:name w:val="Нижний колонтитул Знак"/>
    <w:basedOn w:val="a0"/>
    <w:link w:val="af0"/>
    <w:uiPriority w:val="99"/>
    <w:rsid w:val="002F7CA3"/>
    <w:rPr>
      <w:rFonts w:ascii="Calibri" w:eastAsia="Calibri" w:hAnsi="Calibri" w:cs="Calibri"/>
    </w:rPr>
  </w:style>
  <w:style w:type="paragraph" w:styleId="af2">
    <w:name w:val="No Spacing"/>
    <w:link w:val="af3"/>
    <w:uiPriority w:val="1"/>
    <w:qFormat/>
    <w:rsid w:val="002F7CA3"/>
    <w:pPr>
      <w:spacing w:after="0" w:line="240" w:lineRule="auto"/>
    </w:pPr>
    <w:rPr>
      <w:rFonts w:eastAsiaTheme="minorEastAsia"/>
      <w:lang w:eastAsia="ru-RU"/>
    </w:rPr>
  </w:style>
  <w:style w:type="character" w:customStyle="1" w:styleId="af3">
    <w:name w:val="Без интервала Знак"/>
    <w:basedOn w:val="a0"/>
    <w:link w:val="af2"/>
    <w:uiPriority w:val="1"/>
    <w:rsid w:val="002F7CA3"/>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30</Pages>
  <Words>9785</Words>
  <Characters>55777</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2019-11-07T09:47:00Z</dcterms:created>
  <dcterms:modified xsi:type="dcterms:W3CDTF">2019-11-07T10:21:00Z</dcterms:modified>
</cp:coreProperties>
</file>